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562" w:rsidRPr="004F54F9" w:rsidRDefault="00C93562" w:rsidP="004F54F9">
      <w:pPr>
        <w:spacing w:line="240" w:lineRule="auto"/>
        <w:ind w:firstLine="540"/>
        <w:jc w:val="center"/>
        <w:outlineLvl w:val="0"/>
        <w:rPr>
          <w:rFonts w:ascii="Times New Roman" w:hAnsi="Times New Roman" w:cs="Times New Roman"/>
          <w:spacing w:val="-5"/>
          <w:sz w:val="24"/>
          <w:szCs w:val="24"/>
        </w:rPr>
      </w:pPr>
      <w:r w:rsidRPr="004F54F9">
        <w:rPr>
          <w:rFonts w:ascii="Times New Roman" w:hAnsi="Times New Roman" w:cs="Times New Roman"/>
          <w:spacing w:val="-5"/>
          <w:sz w:val="24"/>
          <w:szCs w:val="24"/>
        </w:rPr>
        <w:t xml:space="preserve">Муниципальное автономное дошкольное образовательное учреждение детский сад </w:t>
      </w:r>
      <w:proofErr w:type="spellStart"/>
      <w:r w:rsidRPr="004F54F9">
        <w:rPr>
          <w:rFonts w:ascii="Times New Roman" w:hAnsi="Times New Roman" w:cs="Times New Roman"/>
          <w:spacing w:val="-5"/>
          <w:sz w:val="24"/>
          <w:szCs w:val="24"/>
        </w:rPr>
        <w:t>общеразвивающего</w:t>
      </w:r>
      <w:proofErr w:type="spellEnd"/>
      <w:r w:rsidRPr="004F54F9">
        <w:rPr>
          <w:rFonts w:ascii="Times New Roman" w:hAnsi="Times New Roman" w:cs="Times New Roman"/>
          <w:spacing w:val="-5"/>
          <w:sz w:val="24"/>
          <w:szCs w:val="24"/>
        </w:rPr>
        <w:t xml:space="preserve"> вида с приоритетным осуществлением деятельности по художественно-эстетическому развитию детей </w:t>
      </w:r>
    </w:p>
    <w:p w:rsidR="00C93562" w:rsidRPr="004F54F9" w:rsidRDefault="00C93562" w:rsidP="004F54F9">
      <w:pPr>
        <w:spacing w:line="240" w:lineRule="auto"/>
        <w:jc w:val="center"/>
        <w:outlineLvl w:val="0"/>
        <w:rPr>
          <w:rFonts w:ascii="Times New Roman" w:hAnsi="Times New Roman" w:cs="Times New Roman"/>
          <w:spacing w:val="-5"/>
          <w:sz w:val="24"/>
          <w:szCs w:val="24"/>
        </w:rPr>
      </w:pPr>
      <w:r w:rsidRPr="004F54F9">
        <w:rPr>
          <w:rFonts w:ascii="Times New Roman" w:hAnsi="Times New Roman" w:cs="Times New Roman"/>
          <w:spacing w:val="-5"/>
          <w:sz w:val="24"/>
          <w:szCs w:val="24"/>
        </w:rPr>
        <w:t>№ 422 «</w:t>
      </w:r>
      <w:proofErr w:type="spellStart"/>
      <w:r w:rsidRPr="004F54F9">
        <w:rPr>
          <w:rFonts w:ascii="Times New Roman" w:hAnsi="Times New Roman" w:cs="Times New Roman"/>
          <w:spacing w:val="-5"/>
          <w:sz w:val="24"/>
          <w:szCs w:val="24"/>
        </w:rPr>
        <w:t>Лорик</w:t>
      </w:r>
      <w:proofErr w:type="spellEnd"/>
      <w:r w:rsidRPr="004F54F9">
        <w:rPr>
          <w:rFonts w:ascii="Times New Roman" w:hAnsi="Times New Roman" w:cs="Times New Roman"/>
          <w:spacing w:val="-5"/>
          <w:sz w:val="24"/>
          <w:szCs w:val="24"/>
        </w:rPr>
        <w:t>»</w:t>
      </w:r>
    </w:p>
    <w:p w:rsidR="00C93562" w:rsidRDefault="00C93562" w:rsidP="004F54F9">
      <w:pPr>
        <w:ind w:firstLine="142"/>
        <w:jc w:val="center"/>
        <w:rPr>
          <w:b/>
          <w:bCs/>
          <w:sz w:val="28"/>
          <w:szCs w:val="28"/>
        </w:rPr>
      </w:pPr>
    </w:p>
    <w:p w:rsidR="00C93562" w:rsidRPr="00D541B7" w:rsidRDefault="00C93562" w:rsidP="004F54F9">
      <w:pPr>
        <w:jc w:val="center"/>
        <w:outlineLvl w:val="0"/>
        <w:rPr>
          <w:b/>
          <w:bCs/>
          <w:sz w:val="32"/>
          <w:szCs w:val="32"/>
        </w:rPr>
      </w:pPr>
      <w:r w:rsidRPr="00D541B7">
        <w:rPr>
          <w:b/>
          <w:bCs/>
          <w:sz w:val="32"/>
          <w:szCs w:val="32"/>
        </w:rPr>
        <w:t>АНАЛИТИЧЕСКАЯ ЗАПИСКА</w:t>
      </w:r>
    </w:p>
    <w:p w:rsidR="00C93562" w:rsidRPr="00D541B7" w:rsidRDefault="00C93562" w:rsidP="004F54F9">
      <w:pPr>
        <w:jc w:val="center"/>
        <w:rPr>
          <w:b/>
          <w:bCs/>
          <w:sz w:val="32"/>
          <w:szCs w:val="32"/>
        </w:rPr>
      </w:pPr>
      <w:r w:rsidRPr="00D541B7">
        <w:rPr>
          <w:b/>
          <w:bCs/>
          <w:sz w:val="32"/>
          <w:szCs w:val="32"/>
        </w:rPr>
        <w:t xml:space="preserve">О РЕЗУЛЬТАТАХ </w:t>
      </w:r>
    </w:p>
    <w:p w:rsidR="00C93562" w:rsidRPr="00D541B7" w:rsidRDefault="00C93562" w:rsidP="004F54F9">
      <w:pPr>
        <w:jc w:val="center"/>
        <w:rPr>
          <w:b/>
          <w:bCs/>
          <w:sz w:val="32"/>
          <w:szCs w:val="32"/>
        </w:rPr>
      </w:pPr>
      <w:r w:rsidRPr="00D541B7">
        <w:rPr>
          <w:b/>
          <w:bCs/>
          <w:sz w:val="32"/>
          <w:szCs w:val="32"/>
        </w:rPr>
        <w:t xml:space="preserve">ПЕДАГОГИЧЕСКОЙ ДЕЯТЕЛЬНОСТИ </w:t>
      </w:r>
    </w:p>
    <w:p w:rsidR="00C93562" w:rsidRDefault="0006543F" w:rsidP="004F54F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Шарип</w:t>
      </w:r>
      <w:r w:rsidR="00C93562">
        <w:rPr>
          <w:rFonts w:ascii="Times New Roman" w:hAnsi="Times New Roman" w:cs="Times New Roman"/>
          <w:b/>
          <w:bCs/>
          <w:sz w:val="32"/>
          <w:szCs w:val="32"/>
        </w:rPr>
        <w:t>овой</w:t>
      </w:r>
      <w:proofErr w:type="spellEnd"/>
      <w:r w:rsidR="00C93562">
        <w:rPr>
          <w:rFonts w:ascii="Times New Roman" w:hAnsi="Times New Roman" w:cs="Times New Roman"/>
          <w:b/>
          <w:bCs/>
          <w:sz w:val="32"/>
          <w:szCs w:val="32"/>
        </w:rPr>
        <w:t xml:space="preserve"> Ольги Васильевны</w:t>
      </w:r>
    </w:p>
    <w:p w:rsidR="00C93562" w:rsidRPr="00DA6820" w:rsidRDefault="00C93562" w:rsidP="004F54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3562" w:rsidRPr="00DA6820" w:rsidRDefault="004A220D" w:rsidP="00921B19">
      <w:pPr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4A220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47.75pt;height:338.25pt;visibility:visible">
            <v:imagedata r:id="rId7" o:title=""/>
            <o:lock v:ext="edit" aspectratio="f"/>
          </v:shape>
        </w:pict>
      </w:r>
      <w:r w:rsidR="00C93562" w:rsidRPr="00DA68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3562" w:rsidRDefault="00C93562" w:rsidP="00DD6133">
      <w:pPr>
        <w:ind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C93562" w:rsidRDefault="00C93562" w:rsidP="004F54F9">
      <w:pPr>
        <w:ind w:left="284" w:firstLine="28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C93562" w:rsidRPr="004F54F9" w:rsidRDefault="0006543F" w:rsidP="004F54F9">
      <w:pPr>
        <w:ind w:left="284" w:firstLine="28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Екатеринбург, 2016</w:t>
      </w:r>
    </w:p>
    <w:p w:rsidR="00C93562" w:rsidRPr="00DD6133" w:rsidRDefault="00C93562" w:rsidP="004F54F9">
      <w:pPr>
        <w:ind w:left="284" w:firstLine="28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D6133">
        <w:rPr>
          <w:rFonts w:ascii="Times New Roman" w:hAnsi="Times New Roman" w:cs="Times New Roman"/>
          <w:b/>
          <w:bCs/>
          <w:sz w:val="32"/>
          <w:szCs w:val="32"/>
        </w:rPr>
        <w:lastRenderedPageBreak/>
        <w:t>Создание условий для развития потенциальной одаренности ребенка.</w:t>
      </w:r>
    </w:p>
    <w:p w:rsidR="00C93562" w:rsidRDefault="00C93562" w:rsidP="00DD6133">
      <w:pPr>
        <w:ind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C93562" w:rsidRPr="00DA6820" w:rsidRDefault="00C93562" w:rsidP="00DD6133">
      <w:pPr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A6820">
        <w:rPr>
          <w:rFonts w:ascii="Times New Roman" w:hAnsi="Times New Roman" w:cs="Times New Roman"/>
          <w:sz w:val="28"/>
          <w:szCs w:val="28"/>
        </w:rPr>
        <w:t xml:space="preserve">Работа с одаренными детьми приобретает все большую актуальность. Создание условий, обеспечивающих выявление и развитие одаренных детей, реализацию их потенциальных возможностей, является одной из приоритетных задач современного общества. </w:t>
      </w:r>
      <w:r>
        <w:rPr>
          <w:rFonts w:ascii="Times New Roman" w:hAnsi="Times New Roman" w:cs="Times New Roman"/>
          <w:sz w:val="28"/>
          <w:szCs w:val="28"/>
        </w:rPr>
        <w:t>Рассмотрим само понятие одаренности.</w:t>
      </w:r>
    </w:p>
    <w:p w:rsidR="00C93562" w:rsidRDefault="00C93562" w:rsidP="00DA6820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A6820">
        <w:rPr>
          <w:rFonts w:ascii="Times New Roman" w:hAnsi="Times New Roman" w:cs="Times New Roman"/>
          <w:sz w:val="28"/>
          <w:szCs w:val="28"/>
        </w:rPr>
        <w:t>Одаренность — это системное, развивающееся в течение жизни качество психики, которое определяет возможность достижения человеком более высоких по сравнению с другими людьми, неза</w:t>
      </w:r>
      <w:r w:rsidRPr="00DA6820">
        <w:rPr>
          <w:rFonts w:ascii="Times New Roman" w:hAnsi="Times New Roman" w:cs="Times New Roman"/>
          <w:sz w:val="28"/>
          <w:szCs w:val="28"/>
        </w:rPr>
        <w:softHyphen/>
        <w:t>урядных результатов в одном или нескольких видах деятельности.</w:t>
      </w:r>
    </w:p>
    <w:p w:rsidR="00C93562" w:rsidRDefault="00C93562" w:rsidP="00DD613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6820">
        <w:rPr>
          <w:rFonts w:ascii="Times New Roman" w:hAnsi="Times New Roman" w:cs="Times New Roman"/>
          <w:sz w:val="28"/>
          <w:szCs w:val="28"/>
        </w:rPr>
        <w:t xml:space="preserve">Одаренные дети могут иметь высокие интеллектуальные, конкретные академические, творческие или продуктивные, лидерские, психомоторные способности, а так же способности в области художественного и исполнительского искусства. </w:t>
      </w:r>
    </w:p>
    <w:p w:rsidR="00C93562" w:rsidRDefault="00C93562" w:rsidP="00DD6133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A6820">
        <w:rPr>
          <w:rFonts w:ascii="Times New Roman" w:hAnsi="Times New Roman" w:cs="Times New Roman"/>
          <w:sz w:val="28"/>
          <w:szCs w:val="28"/>
        </w:rPr>
        <w:t>Одним из постоянно дискутирующихся вопросов, касающихся проблемы одаренных детей, является вопрос о частоте проявления детской одаренности. Существуют две крайние точки зрения: «все дети являются одаренными» — «одаренные дети встречаются крайне редко». Сторонники первой полагают, что до уровня ода</w:t>
      </w:r>
      <w:r w:rsidRPr="00DA6820">
        <w:rPr>
          <w:rFonts w:ascii="Times New Roman" w:hAnsi="Times New Roman" w:cs="Times New Roman"/>
          <w:sz w:val="28"/>
          <w:szCs w:val="28"/>
        </w:rPr>
        <w:softHyphen/>
        <w:t>ренного можно развить практически любого здорового ребенка пу</w:t>
      </w:r>
      <w:r w:rsidRPr="00DA6820">
        <w:rPr>
          <w:rFonts w:ascii="Times New Roman" w:hAnsi="Times New Roman" w:cs="Times New Roman"/>
          <w:sz w:val="28"/>
          <w:szCs w:val="28"/>
        </w:rPr>
        <w:softHyphen/>
        <w:t>тем создания благоприятных условий. Для других одаренность — уникальное явление; в этом случае основное внимание уделяется поиску одаренных детей. Указанная альтернатива снимается в рамках следующей позиции: предпосылки к достижениям в раз</w:t>
      </w:r>
      <w:r w:rsidRPr="00DA6820">
        <w:rPr>
          <w:rFonts w:ascii="Times New Roman" w:hAnsi="Times New Roman" w:cs="Times New Roman"/>
          <w:sz w:val="28"/>
          <w:szCs w:val="28"/>
        </w:rPr>
        <w:softHyphen/>
        <w:t>ных видах деятельности присущи многим детям, тогда как реаль</w:t>
      </w:r>
      <w:r w:rsidRPr="00DA6820">
        <w:rPr>
          <w:rFonts w:ascii="Times New Roman" w:hAnsi="Times New Roman" w:cs="Times New Roman"/>
          <w:sz w:val="28"/>
          <w:szCs w:val="28"/>
        </w:rPr>
        <w:softHyphen/>
        <w:t>ные незаурядные результаты демонстрирует значительно меньшая часть детей.</w:t>
      </w:r>
    </w:p>
    <w:p w:rsidR="00C93562" w:rsidRPr="00DD6133" w:rsidRDefault="00C93562" w:rsidP="00DD613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</w:t>
      </w:r>
      <w:r w:rsidRPr="00DA6820">
        <w:rPr>
          <w:rFonts w:ascii="Times New Roman" w:hAnsi="Times New Roman" w:cs="Times New Roman"/>
          <w:sz w:val="28"/>
          <w:szCs w:val="28"/>
        </w:rPr>
        <w:t xml:space="preserve"> позиция состоит в том, что одаренность в детском возрасте можно рассматривать в каче</w:t>
      </w:r>
      <w:r w:rsidRPr="00DA6820">
        <w:rPr>
          <w:rFonts w:ascii="Times New Roman" w:hAnsi="Times New Roman" w:cs="Times New Roman"/>
          <w:sz w:val="28"/>
          <w:szCs w:val="28"/>
        </w:rPr>
        <w:softHyphen/>
        <w:t>стве потенциала психического развития по отношению к последу</w:t>
      </w:r>
      <w:r w:rsidRPr="00DA6820">
        <w:rPr>
          <w:rFonts w:ascii="Times New Roman" w:hAnsi="Times New Roman" w:cs="Times New Roman"/>
          <w:sz w:val="28"/>
          <w:szCs w:val="28"/>
        </w:rPr>
        <w:softHyphen/>
        <w:t xml:space="preserve">ющим этапам жизненного пути личности. Следовательно, создавая интегральное образовательное пространство вокруг ребенка, мы тем самым подготавливаем почву для развития актуальной и потенциальной одаренности каждого ребенка </w:t>
      </w:r>
      <w:r>
        <w:rPr>
          <w:rFonts w:ascii="Times New Roman" w:hAnsi="Times New Roman" w:cs="Times New Roman"/>
          <w:sz w:val="28"/>
          <w:szCs w:val="28"/>
        </w:rPr>
        <w:t>в детском саду</w:t>
      </w:r>
      <w:r w:rsidRPr="00DA6820">
        <w:rPr>
          <w:rFonts w:ascii="Times New Roman" w:hAnsi="Times New Roman" w:cs="Times New Roman"/>
          <w:sz w:val="28"/>
          <w:szCs w:val="28"/>
        </w:rPr>
        <w:t>.</w:t>
      </w:r>
    </w:p>
    <w:p w:rsidR="00C93562" w:rsidRPr="00DA6820" w:rsidRDefault="00C93562" w:rsidP="00DA682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множества классификаций одаренности я выделила для себя одну: р</w:t>
      </w:r>
      <w:r w:rsidRPr="00DA6820">
        <w:rPr>
          <w:rFonts w:ascii="Times New Roman" w:hAnsi="Times New Roman" w:cs="Times New Roman"/>
          <w:sz w:val="28"/>
          <w:szCs w:val="28"/>
        </w:rPr>
        <w:t xml:space="preserve">азличают актуальную и потенциальную одаренность. </w:t>
      </w:r>
      <w:proofErr w:type="gramStart"/>
      <w:r w:rsidRPr="00DA6820">
        <w:rPr>
          <w:rFonts w:ascii="Times New Roman" w:hAnsi="Times New Roman" w:cs="Times New Roman"/>
          <w:sz w:val="28"/>
          <w:szCs w:val="28"/>
        </w:rPr>
        <w:t xml:space="preserve">Проявленную, очевидную одаренность, т.е. замеченную психологами, педагогами, родителями, называют </w:t>
      </w:r>
      <w:r w:rsidRPr="00DA6820">
        <w:rPr>
          <w:rFonts w:ascii="Times New Roman" w:hAnsi="Times New Roman" w:cs="Times New Roman"/>
          <w:sz w:val="28"/>
          <w:szCs w:val="28"/>
        </w:rPr>
        <w:lastRenderedPageBreak/>
        <w:t>«актуальной».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6820">
        <w:rPr>
          <w:rFonts w:ascii="Times New Roman" w:hAnsi="Times New Roman" w:cs="Times New Roman"/>
          <w:sz w:val="28"/>
          <w:szCs w:val="28"/>
        </w:rPr>
        <w:t>И, напротив, одаренность, которая представляет собой лишь определенные психические возможности (потенциал) для высоких достижений, но не может быть реализована в данный момент деятельности в силу их функциональной недостаточности, называют «потенциальной».</w:t>
      </w:r>
    </w:p>
    <w:p w:rsidR="00C93562" w:rsidRPr="00DA6820" w:rsidRDefault="00C93562" w:rsidP="00DA682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6820">
        <w:rPr>
          <w:rFonts w:ascii="Times New Roman" w:hAnsi="Times New Roman" w:cs="Times New Roman"/>
          <w:sz w:val="28"/>
          <w:szCs w:val="28"/>
        </w:rPr>
        <w:t xml:space="preserve">У детей уже с раннего возраста одаренность обнаруживается в самодеятельных занятиях. Например, ребенок много времени уделяет рисованию. Причем, в других направлениях равноценной активности за ним не замечается. Как правило, в той сфере, которая так привлекает, он проявляет повышенный интерес, чувствительность к каким-либо аспектам: цветам, звукам, моделям. И, конечно, ребенок поражает своими стремлениями в достижении результатов. Нередко бывает и так, что взрослые не знают о способностях ребенка, потому что одаренные дети часто не афишируют, что могут что-то делать лучше других. </w:t>
      </w:r>
    </w:p>
    <w:p w:rsidR="00C93562" w:rsidRPr="00DA6820" w:rsidRDefault="00C93562" w:rsidP="00DA6820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A682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Противоречие: </w:t>
      </w:r>
      <w:r w:rsidRPr="00DA6820">
        <w:rPr>
          <w:rFonts w:ascii="Times New Roman" w:hAnsi="Times New Roman" w:cs="Times New Roman"/>
          <w:sz w:val="28"/>
          <w:szCs w:val="28"/>
        </w:rPr>
        <w:t>Сконцентрировав усилия ребенка на каком-то одном виде деятельности, мы можем добиться выдающихся результатов, значительно превосходящих обычные представления. История человечества свидетельствует о том, что в редких случаях это оказывалось полезным для развития ребенка в будущем, и позволяло ему реализоваться как выдающемуся специалисту. Чаще же встречаются ситуации, когда ранняя специализация приводит к негативным последствиям. Поэтому необходимо максимально расширять круг интересов талантливого ребенка, терпеливо и внимательно относится к развитию способностей ребенка, чтобы в старшем возрасте у него была возможность самому выбрать своё направление в деятельности.</w:t>
      </w:r>
    </w:p>
    <w:p w:rsidR="00C93562" w:rsidRPr="00814B1C" w:rsidRDefault="00C93562" w:rsidP="00814B1C">
      <w:pPr>
        <w:ind w:left="284" w:firstLine="28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A682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моей работы</w:t>
      </w:r>
      <w:r w:rsidRPr="00DA682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Pr="009C54FB">
        <w:rPr>
          <w:rFonts w:ascii="Times New Roman" w:hAnsi="Times New Roman" w:cs="Times New Roman"/>
          <w:sz w:val="28"/>
          <w:szCs w:val="28"/>
        </w:rPr>
        <w:t>Создание условий для развития потенциальной одаренности ребенка.</w:t>
      </w:r>
      <w:r w:rsidRPr="00980924">
        <w:rPr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  <w:t xml:space="preserve"> </w:t>
      </w:r>
    </w:p>
    <w:p w:rsidR="00C93562" w:rsidRPr="00DA6820" w:rsidRDefault="004A220D" w:rsidP="00DA6820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A220D">
        <w:rPr>
          <w:noProof/>
          <w:lang w:eastAsia="ru-RU"/>
        </w:rPr>
        <w:pict>
          <v:shape id="_x0000_s1027" type="#_x0000_t75" style="position:absolute;left:0;text-align:left;margin-left:252pt;margin-top:4.3pt;width:257.25pt;height:206.6pt;z-index:2">
            <v:imagedata r:id="rId8" o:title=""/>
            <w10:wrap type="square"/>
          </v:shape>
        </w:pict>
      </w:r>
      <w:r w:rsidR="00C93562" w:rsidRPr="00DA682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Задачи:</w:t>
      </w:r>
    </w:p>
    <w:p w:rsidR="00C93562" w:rsidRPr="00483F9B" w:rsidRDefault="00C93562" w:rsidP="00814B1C">
      <w:pPr>
        <w:pStyle w:val="11"/>
        <w:numPr>
          <w:ilvl w:val="0"/>
          <w:numId w:val="14"/>
        </w:numPr>
        <w:spacing w:after="200"/>
        <w:ind w:left="7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83F9B">
        <w:rPr>
          <w:rFonts w:ascii="Times New Roman" w:hAnsi="Times New Roman" w:cs="Times New Roman"/>
          <w:sz w:val="28"/>
          <w:szCs w:val="28"/>
        </w:rPr>
        <w:t xml:space="preserve"> создание развивающей предметной среды, в которой учитываются интересы и потребности ребенка, предоставляется возможность ребенку продвигаться в своем развитии;</w:t>
      </w:r>
    </w:p>
    <w:p w:rsidR="00C93562" w:rsidRPr="00DA6820" w:rsidRDefault="00C93562" w:rsidP="00814B1C">
      <w:pPr>
        <w:numPr>
          <w:ilvl w:val="0"/>
          <w:numId w:val="14"/>
        </w:num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A6820">
        <w:rPr>
          <w:rFonts w:ascii="Times New Roman" w:hAnsi="Times New Roman" w:cs="Times New Roman"/>
          <w:sz w:val="28"/>
          <w:szCs w:val="28"/>
        </w:rPr>
        <w:t xml:space="preserve">координация деятельности педагогов, воспитателей, социальных партнеров  и родителей по развитию </w:t>
      </w:r>
      <w:r w:rsidRPr="00DA6820">
        <w:rPr>
          <w:rFonts w:ascii="Times New Roman" w:hAnsi="Times New Roman" w:cs="Times New Roman"/>
          <w:sz w:val="28"/>
          <w:szCs w:val="28"/>
        </w:rPr>
        <w:lastRenderedPageBreak/>
        <w:t>актуальной и потенциальной одаренности детей в образовательном процессе;</w:t>
      </w:r>
    </w:p>
    <w:p w:rsidR="00C93562" w:rsidRPr="00F74DE0" w:rsidRDefault="00C93562" w:rsidP="00814B1C">
      <w:pPr>
        <w:numPr>
          <w:ilvl w:val="0"/>
          <w:numId w:val="14"/>
        </w:num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A6820">
        <w:rPr>
          <w:rFonts w:ascii="Times New Roman" w:hAnsi="Times New Roman" w:cs="Times New Roman"/>
          <w:sz w:val="28"/>
          <w:szCs w:val="28"/>
        </w:rPr>
        <w:t xml:space="preserve">поиск новых методов и приемов, обогащение содержания реализуемых программ современным материалом. </w:t>
      </w:r>
    </w:p>
    <w:p w:rsidR="00C93562" w:rsidRPr="00DA6820" w:rsidRDefault="00C93562" w:rsidP="00DA682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A6820">
        <w:rPr>
          <w:rFonts w:ascii="Times New Roman" w:hAnsi="Times New Roman" w:cs="Times New Roman"/>
          <w:b/>
          <w:bCs/>
          <w:sz w:val="28"/>
          <w:szCs w:val="28"/>
        </w:rPr>
        <w:t>Концептуальные основы деятельности</w:t>
      </w:r>
    </w:p>
    <w:p w:rsidR="00616A89" w:rsidRDefault="00C93562" w:rsidP="00616A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6820">
        <w:rPr>
          <w:rFonts w:ascii="Times New Roman" w:hAnsi="Times New Roman" w:cs="Times New Roman"/>
          <w:sz w:val="28"/>
          <w:szCs w:val="28"/>
        </w:rPr>
        <w:t xml:space="preserve">Современные исследователи, развивая отечественные традиции (Л.С. </w:t>
      </w:r>
      <w:proofErr w:type="spellStart"/>
      <w:r w:rsidRPr="00DA6820">
        <w:rPr>
          <w:rFonts w:ascii="Times New Roman" w:hAnsi="Times New Roman" w:cs="Times New Roman"/>
          <w:sz w:val="28"/>
          <w:szCs w:val="28"/>
        </w:rPr>
        <w:t>Выготский</w:t>
      </w:r>
      <w:proofErr w:type="spellEnd"/>
      <w:r w:rsidRPr="00DA6820">
        <w:rPr>
          <w:rFonts w:ascii="Times New Roman" w:hAnsi="Times New Roman" w:cs="Times New Roman"/>
          <w:sz w:val="28"/>
          <w:szCs w:val="28"/>
        </w:rPr>
        <w:t xml:space="preserve">, С.Л. Рубинштейн, Б.М. Теплов и др.), предложили ряд оригинальных концепций детской одаренности (Д.Б. Богоявленская, Н.С. </w:t>
      </w:r>
      <w:proofErr w:type="spellStart"/>
      <w:r w:rsidRPr="00DA6820">
        <w:rPr>
          <w:rFonts w:ascii="Times New Roman" w:hAnsi="Times New Roman" w:cs="Times New Roman"/>
          <w:sz w:val="28"/>
          <w:szCs w:val="28"/>
        </w:rPr>
        <w:t>Лейтес</w:t>
      </w:r>
      <w:proofErr w:type="spellEnd"/>
      <w:r w:rsidRPr="00DA6820">
        <w:rPr>
          <w:rFonts w:ascii="Times New Roman" w:hAnsi="Times New Roman" w:cs="Times New Roman"/>
          <w:sz w:val="28"/>
          <w:szCs w:val="28"/>
        </w:rPr>
        <w:t>, A.M.</w:t>
      </w:r>
      <w:proofErr w:type="gramEnd"/>
      <w:r w:rsidRPr="00DA68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A6820">
        <w:rPr>
          <w:rFonts w:ascii="Times New Roman" w:hAnsi="Times New Roman" w:cs="Times New Roman"/>
          <w:sz w:val="28"/>
          <w:szCs w:val="28"/>
        </w:rPr>
        <w:t>Матюшкин, Я.А. Пономарев и др.).</w:t>
      </w:r>
      <w:proofErr w:type="gramEnd"/>
      <w:r w:rsidRPr="00DA6820">
        <w:rPr>
          <w:rFonts w:ascii="Times New Roman" w:hAnsi="Times New Roman" w:cs="Times New Roman"/>
          <w:sz w:val="28"/>
          <w:szCs w:val="28"/>
        </w:rPr>
        <w:t xml:space="preserve"> Наиболее крупной работой в этой области явилась концептуальная модель одаренности, предложенная коллективом авторов: Ю.Д. Бабаевой, Д.Б. Богоявленской, В.Н. Дружининым, И.И. Ильясовой, Н.С. </w:t>
      </w:r>
      <w:proofErr w:type="spellStart"/>
      <w:r w:rsidRPr="00DA6820">
        <w:rPr>
          <w:rFonts w:ascii="Times New Roman" w:hAnsi="Times New Roman" w:cs="Times New Roman"/>
          <w:sz w:val="28"/>
          <w:szCs w:val="28"/>
        </w:rPr>
        <w:t>Лейтесом</w:t>
      </w:r>
      <w:proofErr w:type="spellEnd"/>
      <w:r w:rsidRPr="00DA6820">
        <w:rPr>
          <w:rFonts w:ascii="Times New Roman" w:hAnsi="Times New Roman" w:cs="Times New Roman"/>
          <w:sz w:val="28"/>
          <w:szCs w:val="28"/>
        </w:rPr>
        <w:t xml:space="preserve">, A.M. Матюшкиным, В.И. Пановым, И.В. </w:t>
      </w:r>
      <w:proofErr w:type="spellStart"/>
      <w:r w:rsidRPr="00DA6820">
        <w:rPr>
          <w:rFonts w:ascii="Times New Roman" w:hAnsi="Times New Roman" w:cs="Times New Roman"/>
          <w:sz w:val="28"/>
          <w:szCs w:val="28"/>
        </w:rPr>
        <w:t>Калиш</w:t>
      </w:r>
      <w:proofErr w:type="spellEnd"/>
      <w:r w:rsidRPr="00DA6820">
        <w:rPr>
          <w:rFonts w:ascii="Times New Roman" w:hAnsi="Times New Roman" w:cs="Times New Roman"/>
          <w:sz w:val="28"/>
          <w:szCs w:val="28"/>
        </w:rPr>
        <w:t xml:space="preserve">, М.А. Холодной, В.Д. </w:t>
      </w:r>
      <w:proofErr w:type="spellStart"/>
      <w:r w:rsidRPr="00DA6820">
        <w:rPr>
          <w:rFonts w:ascii="Times New Roman" w:hAnsi="Times New Roman" w:cs="Times New Roman"/>
          <w:sz w:val="28"/>
          <w:szCs w:val="28"/>
        </w:rPr>
        <w:t>Шадриковым</w:t>
      </w:r>
      <w:proofErr w:type="spellEnd"/>
      <w:r w:rsidRPr="00DA6820">
        <w:rPr>
          <w:rFonts w:ascii="Times New Roman" w:hAnsi="Times New Roman" w:cs="Times New Roman"/>
          <w:sz w:val="28"/>
          <w:szCs w:val="28"/>
        </w:rPr>
        <w:t>, Н.Б. Шумаковой, B.C. Юркевич. Она позволяет успешно решать широкий спектр научно-практических задач диагностики, прогнозирования развития интеллектуально-творческого потенциала личности ребенка, воспитания и обучения одаренных детей в образовательном процессе.</w:t>
      </w:r>
    </w:p>
    <w:p w:rsidR="00312AAB" w:rsidRDefault="00312AAB" w:rsidP="00616A89">
      <w:pPr>
        <w:pStyle w:val="3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616A89" w:rsidRPr="0011101D" w:rsidRDefault="00616A89" w:rsidP="00616A89">
      <w:pPr>
        <w:pStyle w:val="3"/>
        <w:jc w:val="both"/>
        <w:rPr>
          <w:rFonts w:ascii="Times New Roman" w:hAnsi="Times New Roman"/>
          <w:color w:val="auto"/>
          <w:sz w:val="28"/>
          <w:szCs w:val="28"/>
        </w:rPr>
      </w:pPr>
      <w:r w:rsidRPr="0011101D">
        <w:rPr>
          <w:rFonts w:ascii="Times New Roman" w:hAnsi="Times New Roman"/>
          <w:color w:val="auto"/>
          <w:sz w:val="28"/>
          <w:szCs w:val="28"/>
        </w:rPr>
        <w:t xml:space="preserve">Принципы и подходы к </w:t>
      </w:r>
      <w:r w:rsidR="0011101D" w:rsidRPr="0011101D">
        <w:rPr>
          <w:rFonts w:ascii="Times New Roman" w:hAnsi="Times New Roman"/>
          <w:color w:val="auto"/>
          <w:sz w:val="28"/>
          <w:szCs w:val="28"/>
        </w:rPr>
        <w:t>организации работы с детьми</w:t>
      </w:r>
    </w:p>
    <w:p w:rsidR="00616A89" w:rsidRPr="0011101D" w:rsidRDefault="00616A89" w:rsidP="00616A89">
      <w:pPr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101D">
        <w:rPr>
          <w:rFonts w:ascii="Times New Roman" w:hAnsi="Times New Roman" w:cs="Times New Roman"/>
          <w:sz w:val="28"/>
          <w:szCs w:val="28"/>
        </w:rPr>
        <w:t>В соответствии с Федеральным образовательным  стандартом работа с детьми основывается на следующих принципах:</w:t>
      </w:r>
    </w:p>
    <w:p w:rsidR="00616A89" w:rsidRPr="0011101D" w:rsidRDefault="00616A89" w:rsidP="00616A89">
      <w:pPr>
        <w:pStyle w:val="a9"/>
        <w:numPr>
          <w:ilvl w:val="0"/>
          <w:numId w:val="17"/>
        </w:numPr>
        <w:tabs>
          <w:tab w:val="left" w:pos="851"/>
        </w:tabs>
        <w:spacing w:after="0" w:line="240" w:lineRule="auto"/>
        <w:ind w:left="0" w:right="-14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101D">
        <w:rPr>
          <w:rFonts w:ascii="Times New Roman" w:hAnsi="Times New Roman" w:cs="Times New Roman"/>
          <w:sz w:val="28"/>
          <w:szCs w:val="28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616A89" w:rsidRPr="0011101D" w:rsidRDefault="00616A89" w:rsidP="00616A89">
      <w:pPr>
        <w:pStyle w:val="a9"/>
        <w:numPr>
          <w:ilvl w:val="0"/>
          <w:numId w:val="17"/>
        </w:numPr>
        <w:tabs>
          <w:tab w:val="left" w:pos="851"/>
        </w:tabs>
        <w:spacing w:after="0" w:line="240" w:lineRule="auto"/>
        <w:ind w:left="0" w:right="-14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101D">
        <w:rPr>
          <w:rFonts w:ascii="Times New Roman" w:hAnsi="Times New Roman" w:cs="Times New Roman"/>
          <w:sz w:val="28"/>
          <w:szCs w:val="28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616A89" w:rsidRPr="0011101D" w:rsidRDefault="00616A89" w:rsidP="00616A89">
      <w:pPr>
        <w:pStyle w:val="a9"/>
        <w:numPr>
          <w:ilvl w:val="0"/>
          <w:numId w:val="17"/>
        </w:numPr>
        <w:tabs>
          <w:tab w:val="left" w:pos="851"/>
        </w:tabs>
        <w:spacing w:after="0" w:line="240" w:lineRule="auto"/>
        <w:ind w:left="0" w:right="-14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101D">
        <w:rPr>
          <w:rFonts w:ascii="Times New Roman" w:hAnsi="Times New Roman" w:cs="Times New Roman"/>
          <w:sz w:val="28"/>
          <w:szCs w:val="28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616A89" w:rsidRPr="0011101D" w:rsidRDefault="00616A89" w:rsidP="00616A89">
      <w:pPr>
        <w:pStyle w:val="a9"/>
        <w:numPr>
          <w:ilvl w:val="0"/>
          <w:numId w:val="17"/>
        </w:numPr>
        <w:tabs>
          <w:tab w:val="left" w:pos="851"/>
        </w:tabs>
        <w:spacing w:after="0" w:line="240" w:lineRule="auto"/>
        <w:ind w:left="0" w:right="-14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101D">
        <w:rPr>
          <w:rFonts w:ascii="Times New Roman" w:hAnsi="Times New Roman" w:cs="Times New Roman"/>
          <w:sz w:val="28"/>
          <w:szCs w:val="28"/>
        </w:rPr>
        <w:t>поддержка инициативы детей в различных видах деятельности;</w:t>
      </w:r>
    </w:p>
    <w:p w:rsidR="00616A89" w:rsidRPr="0011101D" w:rsidRDefault="00616A89" w:rsidP="00616A89">
      <w:pPr>
        <w:pStyle w:val="a9"/>
        <w:numPr>
          <w:ilvl w:val="0"/>
          <w:numId w:val="17"/>
        </w:numPr>
        <w:tabs>
          <w:tab w:val="left" w:pos="851"/>
        </w:tabs>
        <w:spacing w:after="0" w:line="240" w:lineRule="auto"/>
        <w:ind w:left="0" w:right="-14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101D">
        <w:rPr>
          <w:rFonts w:ascii="Times New Roman" w:hAnsi="Times New Roman" w:cs="Times New Roman"/>
          <w:sz w:val="28"/>
          <w:szCs w:val="28"/>
        </w:rPr>
        <w:t>сотрудничество МАДОУ с семьей;</w:t>
      </w:r>
    </w:p>
    <w:p w:rsidR="00616A89" w:rsidRPr="0011101D" w:rsidRDefault="00616A89" w:rsidP="00616A89">
      <w:pPr>
        <w:pStyle w:val="a9"/>
        <w:numPr>
          <w:ilvl w:val="0"/>
          <w:numId w:val="17"/>
        </w:numPr>
        <w:tabs>
          <w:tab w:val="left" w:pos="851"/>
        </w:tabs>
        <w:spacing w:after="0" w:line="240" w:lineRule="auto"/>
        <w:ind w:left="0" w:right="-14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101D">
        <w:rPr>
          <w:rFonts w:ascii="Times New Roman" w:hAnsi="Times New Roman" w:cs="Times New Roman"/>
          <w:sz w:val="28"/>
          <w:szCs w:val="28"/>
        </w:rPr>
        <w:t xml:space="preserve">приобщение детей к </w:t>
      </w:r>
      <w:proofErr w:type="spellStart"/>
      <w:r w:rsidRPr="0011101D">
        <w:rPr>
          <w:rFonts w:ascii="Times New Roman" w:hAnsi="Times New Roman" w:cs="Times New Roman"/>
          <w:sz w:val="28"/>
          <w:szCs w:val="28"/>
        </w:rPr>
        <w:t>социокультурным</w:t>
      </w:r>
      <w:proofErr w:type="spellEnd"/>
      <w:r w:rsidRPr="0011101D">
        <w:rPr>
          <w:rFonts w:ascii="Times New Roman" w:hAnsi="Times New Roman" w:cs="Times New Roman"/>
          <w:sz w:val="28"/>
          <w:szCs w:val="28"/>
        </w:rPr>
        <w:t xml:space="preserve"> нормам, традициям семьи, общества и государства;</w:t>
      </w:r>
    </w:p>
    <w:p w:rsidR="00616A89" w:rsidRPr="0011101D" w:rsidRDefault="00616A89" w:rsidP="00616A89">
      <w:pPr>
        <w:pStyle w:val="a9"/>
        <w:numPr>
          <w:ilvl w:val="0"/>
          <w:numId w:val="17"/>
        </w:numPr>
        <w:tabs>
          <w:tab w:val="left" w:pos="851"/>
        </w:tabs>
        <w:spacing w:after="0" w:line="240" w:lineRule="auto"/>
        <w:ind w:left="0" w:right="-14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101D">
        <w:rPr>
          <w:rFonts w:ascii="Times New Roman" w:hAnsi="Times New Roman" w:cs="Times New Roman"/>
          <w:sz w:val="28"/>
          <w:szCs w:val="28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616A89" w:rsidRPr="0011101D" w:rsidRDefault="00616A89" w:rsidP="00616A89">
      <w:pPr>
        <w:pStyle w:val="a9"/>
        <w:numPr>
          <w:ilvl w:val="0"/>
          <w:numId w:val="17"/>
        </w:numPr>
        <w:tabs>
          <w:tab w:val="left" w:pos="851"/>
        </w:tabs>
        <w:spacing w:after="0" w:line="240" w:lineRule="auto"/>
        <w:ind w:left="0" w:right="-14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101D">
        <w:rPr>
          <w:rFonts w:ascii="Times New Roman" w:hAnsi="Times New Roman" w:cs="Times New Roman"/>
          <w:sz w:val="28"/>
          <w:szCs w:val="28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616A89" w:rsidRPr="0011101D" w:rsidRDefault="00616A89" w:rsidP="00616A89">
      <w:pPr>
        <w:pStyle w:val="a9"/>
        <w:numPr>
          <w:ilvl w:val="0"/>
          <w:numId w:val="17"/>
        </w:numPr>
        <w:tabs>
          <w:tab w:val="left" w:pos="851"/>
        </w:tabs>
        <w:spacing w:after="0" w:line="240" w:lineRule="auto"/>
        <w:ind w:left="0" w:right="-14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101D">
        <w:rPr>
          <w:rFonts w:ascii="Times New Roman" w:hAnsi="Times New Roman" w:cs="Times New Roman"/>
          <w:sz w:val="28"/>
          <w:szCs w:val="28"/>
        </w:rPr>
        <w:t>учет этнокультурной ситуации развития детей,</w:t>
      </w:r>
    </w:p>
    <w:p w:rsidR="00616A89" w:rsidRPr="0011101D" w:rsidRDefault="00616A89" w:rsidP="00616A89">
      <w:pPr>
        <w:pStyle w:val="a9"/>
        <w:tabs>
          <w:tab w:val="left" w:pos="851"/>
        </w:tabs>
        <w:ind w:left="0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01D">
        <w:rPr>
          <w:rStyle w:val="24"/>
          <w:rFonts w:cs="Times New Roman"/>
          <w:i w:val="0"/>
          <w:iCs/>
          <w:sz w:val="28"/>
          <w:szCs w:val="28"/>
        </w:rPr>
        <w:t>10.</w:t>
      </w:r>
      <w:r w:rsidRPr="0011101D">
        <w:rPr>
          <w:rStyle w:val="24"/>
          <w:rFonts w:cs="Times New Roman"/>
          <w:iCs/>
          <w:sz w:val="28"/>
          <w:szCs w:val="28"/>
        </w:rPr>
        <w:t xml:space="preserve"> </w:t>
      </w:r>
      <w:r w:rsidRPr="0011101D">
        <w:rPr>
          <w:rStyle w:val="24"/>
          <w:rFonts w:cs="Times New Roman"/>
          <w:i w:val="0"/>
          <w:iCs/>
          <w:sz w:val="28"/>
          <w:szCs w:val="28"/>
        </w:rPr>
        <w:t>сетевое взаимодействие с организациями</w:t>
      </w:r>
      <w:r w:rsidRPr="0011101D">
        <w:rPr>
          <w:rStyle w:val="23"/>
          <w:rFonts w:ascii="Times New Roman" w:hAnsi="Times New Roman" w:cs="Times New Roman"/>
          <w:sz w:val="28"/>
          <w:szCs w:val="28"/>
        </w:rPr>
        <w:t xml:space="preserve"> </w:t>
      </w:r>
      <w:r w:rsidRPr="0011101D">
        <w:rPr>
          <w:rFonts w:ascii="Times New Roman" w:hAnsi="Times New Roman" w:cs="Times New Roman"/>
          <w:sz w:val="28"/>
          <w:szCs w:val="28"/>
        </w:rPr>
        <w:t xml:space="preserve">социализации, образования, охраны здоровья и другими партнерами, которые могут внести вклад в развитие и </w:t>
      </w:r>
      <w:r w:rsidRPr="0011101D">
        <w:rPr>
          <w:rFonts w:ascii="Times New Roman" w:hAnsi="Times New Roman" w:cs="Times New Roman"/>
          <w:sz w:val="28"/>
          <w:szCs w:val="28"/>
        </w:rPr>
        <w:lastRenderedPageBreak/>
        <w:t>образование детей, а также использование ресурсов местного сообщества и вариативных программ дополнительного образования детей для обогащения детского развития;</w:t>
      </w:r>
    </w:p>
    <w:p w:rsidR="00616A89" w:rsidRPr="0011101D" w:rsidRDefault="00616A89" w:rsidP="00312AAB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01D">
        <w:rPr>
          <w:rFonts w:ascii="Times New Roman" w:hAnsi="Times New Roman" w:cs="Times New Roman"/>
          <w:sz w:val="28"/>
          <w:szCs w:val="28"/>
        </w:rPr>
        <w:t>11.</w:t>
      </w:r>
      <w:r w:rsidRPr="0011101D">
        <w:rPr>
          <w:rStyle w:val="24"/>
          <w:rFonts w:cs="Times New Roman"/>
          <w:iCs/>
          <w:sz w:val="28"/>
          <w:szCs w:val="28"/>
        </w:rPr>
        <w:t xml:space="preserve"> </w:t>
      </w:r>
      <w:r w:rsidRPr="0011101D">
        <w:rPr>
          <w:rStyle w:val="24"/>
          <w:rFonts w:cs="Times New Roman"/>
          <w:i w:val="0"/>
          <w:iCs/>
          <w:sz w:val="28"/>
          <w:szCs w:val="28"/>
        </w:rPr>
        <w:t>полнота содержания и интеграция отдельных образовательных областей</w:t>
      </w:r>
      <w:r w:rsidRPr="0011101D">
        <w:rPr>
          <w:rStyle w:val="210"/>
          <w:rFonts w:cs="Times New Roman"/>
          <w:bCs/>
          <w:i w:val="0"/>
          <w:iCs/>
          <w:sz w:val="28"/>
          <w:szCs w:val="28"/>
        </w:rPr>
        <w:t>.</w:t>
      </w:r>
    </w:p>
    <w:p w:rsidR="00616A89" w:rsidRPr="0011101D" w:rsidRDefault="00312AAB" w:rsidP="00616A89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 считаю, что </w:t>
      </w:r>
      <w:r w:rsidR="00616A89" w:rsidRPr="0011101D">
        <w:rPr>
          <w:rFonts w:ascii="Times New Roman" w:hAnsi="Times New Roman" w:cs="Times New Roman"/>
          <w:sz w:val="28"/>
          <w:szCs w:val="28"/>
        </w:rPr>
        <w:t>всестороннее социально</w:t>
      </w:r>
      <w:r w:rsidR="00616A89" w:rsidRPr="0011101D">
        <w:rPr>
          <w:rFonts w:ascii="Times New Roman" w:hAnsi="Times New Roman" w:cs="Times New Roman"/>
          <w:sz w:val="28"/>
          <w:szCs w:val="28"/>
        </w:rPr>
        <w:softHyphen/>
        <w:t>-коммуникативное, познавательное, речевое, художественно-эстетическое и физическое развитие детей посредством разл</w:t>
      </w:r>
      <w:r>
        <w:rPr>
          <w:rFonts w:ascii="Times New Roman" w:hAnsi="Times New Roman" w:cs="Times New Roman"/>
          <w:sz w:val="28"/>
          <w:szCs w:val="28"/>
        </w:rPr>
        <w:t xml:space="preserve">ичных видов детской активности помогает </w:t>
      </w:r>
      <w:r w:rsidRPr="00DA6820">
        <w:rPr>
          <w:rFonts w:ascii="Times New Roman" w:hAnsi="Times New Roman" w:cs="Times New Roman"/>
          <w:sz w:val="28"/>
          <w:szCs w:val="28"/>
        </w:rPr>
        <w:t>раскрыть потенц</w:t>
      </w:r>
      <w:r>
        <w:rPr>
          <w:rFonts w:ascii="Times New Roman" w:hAnsi="Times New Roman" w:cs="Times New Roman"/>
          <w:sz w:val="28"/>
          <w:szCs w:val="28"/>
        </w:rPr>
        <w:t>иальную детскую одаренность,</w:t>
      </w:r>
    </w:p>
    <w:p w:rsidR="00616A89" w:rsidRPr="0011101D" w:rsidRDefault="00312AAB" w:rsidP="00616A89">
      <w:pPr>
        <w:pStyle w:val="a9"/>
        <w:tabs>
          <w:tab w:val="left" w:pos="851"/>
        </w:tabs>
        <w:ind w:left="0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Воспитательный процесс</w:t>
      </w:r>
      <w:r w:rsidR="00616A89" w:rsidRPr="0011101D">
        <w:rPr>
          <w:rFonts w:ascii="Times New Roman" w:hAnsi="Times New Roman" w:cs="Times New Roman"/>
          <w:sz w:val="28"/>
          <w:szCs w:val="28"/>
        </w:rPr>
        <w:t xml:space="preserve"> основывается на следующих научно обоснованных подходах: </w:t>
      </w:r>
    </w:p>
    <w:p w:rsidR="00616A89" w:rsidRPr="0011101D" w:rsidRDefault="00616A89" w:rsidP="00616A89">
      <w:pPr>
        <w:pStyle w:val="a9"/>
        <w:tabs>
          <w:tab w:val="left" w:pos="851"/>
        </w:tabs>
        <w:ind w:left="0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01D">
        <w:rPr>
          <w:rFonts w:ascii="Times New Roman" w:hAnsi="Times New Roman" w:cs="Times New Roman"/>
          <w:sz w:val="28"/>
          <w:szCs w:val="28"/>
        </w:rPr>
        <w:t xml:space="preserve">- культурно-историческом, </w:t>
      </w:r>
    </w:p>
    <w:p w:rsidR="00616A89" w:rsidRPr="0011101D" w:rsidRDefault="00616A89" w:rsidP="00616A89">
      <w:pPr>
        <w:pStyle w:val="a9"/>
        <w:tabs>
          <w:tab w:val="left" w:pos="851"/>
        </w:tabs>
        <w:ind w:left="0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01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1101D">
        <w:rPr>
          <w:rFonts w:ascii="Times New Roman" w:hAnsi="Times New Roman" w:cs="Times New Roman"/>
          <w:sz w:val="28"/>
          <w:szCs w:val="28"/>
        </w:rPr>
        <w:t>деятельностном</w:t>
      </w:r>
      <w:proofErr w:type="spellEnd"/>
      <w:r w:rsidRPr="0011101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16A89" w:rsidRPr="0011101D" w:rsidRDefault="00616A89" w:rsidP="00616A89">
      <w:pPr>
        <w:pStyle w:val="a9"/>
        <w:tabs>
          <w:tab w:val="left" w:pos="851"/>
        </w:tabs>
        <w:ind w:left="0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01D">
        <w:rPr>
          <w:rFonts w:ascii="Times New Roman" w:hAnsi="Times New Roman" w:cs="Times New Roman"/>
          <w:sz w:val="28"/>
          <w:szCs w:val="28"/>
        </w:rPr>
        <w:t xml:space="preserve">- личностном, </w:t>
      </w:r>
    </w:p>
    <w:p w:rsidR="00616A89" w:rsidRPr="0011101D" w:rsidRDefault="00616A89" w:rsidP="00616A89">
      <w:pPr>
        <w:pStyle w:val="a9"/>
        <w:tabs>
          <w:tab w:val="left" w:pos="851"/>
        </w:tabs>
        <w:ind w:left="0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01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1101D">
        <w:rPr>
          <w:rFonts w:ascii="Times New Roman" w:hAnsi="Times New Roman" w:cs="Times New Roman"/>
          <w:sz w:val="28"/>
          <w:szCs w:val="28"/>
        </w:rPr>
        <w:t>аксиологическом</w:t>
      </w:r>
      <w:proofErr w:type="spellEnd"/>
      <w:r w:rsidRPr="0011101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16A89" w:rsidRPr="0011101D" w:rsidRDefault="00616A89" w:rsidP="00616A89">
      <w:pPr>
        <w:pStyle w:val="a9"/>
        <w:tabs>
          <w:tab w:val="left" w:pos="851"/>
        </w:tabs>
        <w:ind w:left="0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01D">
        <w:rPr>
          <w:rFonts w:ascii="Times New Roman" w:hAnsi="Times New Roman" w:cs="Times New Roman"/>
          <w:sz w:val="28"/>
          <w:szCs w:val="28"/>
        </w:rPr>
        <w:t xml:space="preserve">- культурологическом, </w:t>
      </w:r>
    </w:p>
    <w:p w:rsidR="00616A89" w:rsidRPr="0011101D" w:rsidRDefault="00616A89" w:rsidP="00616A89">
      <w:pPr>
        <w:pStyle w:val="a9"/>
        <w:tabs>
          <w:tab w:val="left" w:pos="851"/>
        </w:tabs>
        <w:ind w:left="0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01D">
        <w:rPr>
          <w:rFonts w:ascii="Times New Roman" w:hAnsi="Times New Roman" w:cs="Times New Roman"/>
          <w:sz w:val="28"/>
          <w:szCs w:val="28"/>
        </w:rPr>
        <w:t>- системном.</w:t>
      </w:r>
    </w:p>
    <w:p w:rsidR="00616A89" w:rsidRPr="0011101D" w:rsidRDefault="00616A89" w:rsidP="00616A89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2AAB">
        <w:rPr>
          <w:rFonts w:ascii="Times New Roman" w:hAnsi="Times New Roman" w:cs="Times New Roman"/>
          <w:b/>
          <w:sz w:val="28"/>
          <w:szCs w:val="28"/>
        </w:rPr>
        <w:t>Культурно-исторический</w:t>
      </w:r>
      <w:r w:rsidRPr="0011101D">
        <w:rPr>
          <w:rFonts w:ascii="Times New Roman" w:hAnsi="Times New Roman" w:cs="Times New Roman"/>
          <w:sz w:val="28"/>
          <w:szCs w:val="28"/>
        </w:rPr>
        <w:t xml:space="preserve"> подход к развитию человека (Л. С. </w:t>
      </w:r>
      <w:proofErr w:type="spellStart"/>
      <w:r w:rsidRPr="0011101D">
        <w:rPr>
          <w:rFonts w:ascii="Times New Roman" w:hAnsi="Times New Roman" w:cs="Times New Roman"/>
          <w:sz w:val="28"/>
          <w:szCs w:val="28"/>
        </w:rPr>
        <w:t>Выготский</w:t>
      </w:r>
      <w:proofErr w:type="spellEnd"/>
      <w:r w:rsidRPr="0011101D">
        <w:rPr>
          <w:rFonts w:ascii="Times New Roman" w:hAnsi="Times New Roman" w:cs="Times New Roman"/>
          <w:sz w:val="28"/>
          <w:szCs w:val="28"/>
        </w:rPr>
        <w:t xml:space="preserve">) определяет ряд принципиальных положений Программы (необходимость учёта интересов и потребностей ребёнка дошкольного возраста, его зоны ближайшего развития, ведущей деятельности возраста; понимание взрослого как главного носителя культуры в процессе развития ребёнка; организацию образовательного процесса в виде совместной деятельности взрослого и детей и др.). Он также предполагает определение целей Программы и путей их достижения с учётом современной </w:t>
      </w:r>
      <w:proofErr w:type="spellStart"/>
      <w:r w:rsidRPr="0011101D"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spellEnd"/>
      <w:r w:rsidRPr="0011101D">
        <w:rPr>
          <w:rFonts w:ascii="Times New Roman" w:hAnsi="Times New Roman" w:cs="Times New Roman"/>
          <w:sz w:val="28"/>
          <w:szCs w:val="28"/>
        </w:rPr>
        <w:t xml:space="preserve"> среды, в том числе особенностей российского общества и основных тенденций его развития. Ребёнок развивается в многонациональном, поликультурном, социально дифференцированном мире, бросающем обществу, государству и каждому человеку национальный, демографический, </w:t>
      </w:r>
      <w:proofErr w:type="spellStart"/>
      <w:r w:rsidRPr="0011101D">
        <w:rPr>
          <w:rFonts w:ascii="Times New Roman" w:hAnsi="Times New Roman" w:cs="Times New Roman"/>
          <w:sz w:val="28"/>
          <w:szCs w:val="28"/>
        </w:rPr>
        <w:t>гендерный</w:t>
      </w:r>
      <w:proofErr w:type="spellEnd"/>
      <w:r w:rsidRPr="0011101D">
        <w:rPr>
          <w:rFonts w:ascii="Times New Roman" w:hAnsi="Times New Roman" w:cs="Times New Roman"/>
          <w:sz w:val="28"/>
          <w:szCs w:val="28"/>
        </w:rPr>
        <w:t>, технологический и другие вызовы. От ребёнка требуются такие человеческие качества, как инициативность, ответственность, способность находить нестандартные и принимать правильные решения, действовать в команде.</w:t>
      </w:r>
    </w:p>
    <w:p w:rsidR="00616A89" w:rsidRPr="0011101D" w:rsidRDefault="00616A89" w:rsidP="00616A89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101D">
        <w:rPr>
          <w:rFonts w:ascii="Times New Roman" w:hAnsi="Times New Roman" w:cs="Times New Roman"/>
          <w:sz w:val="28"/>
          <w:szCs w:val="28"/>
        </w:rPr>
        <w:t xml:space="preserve">Центральной категорией </w:t>
      </w:r>
      <w:proofErr w:type="spellStart"/>
      <w:r w:rsidRPr="00312AAB">
        <w:rPr>
          <w:rFonts w:ascii="Times New Roman" w:hAnsi="Times New Roman" w:cs="Times New Roman"/>
          <w:b/>
          <w:sz w:val="28"/>
          <w:szCs w:val="28"/>
        </w:rPr>
        <w:t>деятельностного</w:t>
      </w:r>
      <w:proofErr w:type="spellEnd"/>
      <w:r w:rsidRPr="0011101D">
        <w:rPr>
          <w:rFonts w:ascii="Times New Roman" w:hAnsi="Times New Roman" w:cs="Times New Roman"/>
          <w:sz w:val="28"/>
          <w:szCs w:val="28"/>
        </w:rPr>
        <w:t xml:space="preserve"> подхода является категория деятельности, предполагающая активное взаимодействие ребёнка с окружающей </w:t>
      </w:r>
      <w:r w:rsidRPr="0011101D">
        <w:rPr>
          <w:rFonts w:ascii="Times New Roman" w:hAnsi="Times New Roman" w:cs="Times New Roman"/>
          <w:sz w:val="28"/>
          <w:szCs w:val="28"/>
        </w:rPr>
        <w:lastRenderedPageBreak/>
        <w:t>его действительностью, направленное на её познание и преобразование в целях удовлетворения потребностей. Преобразуя действительность на доступном для него уровне, ребёнок проявляется как субъект не только определённой деятельности, но и собственного развития.</w:t>
      </w:r>
    </w:p>
    <w:p w:rsidR="00616A89" w:rsidRDefault="00616A89" w:rsidP="00616A89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101D">
        <w:rPr>
          <w:rFonts w:ascii="Times New Roman" w:hAnsi="Times New Roman" w:cs="Times New Roman"/>
          <w:sz w:val="28"/>
          <w:szCs w:val="28"/>
        </w:rPr>
        <w:t xml:space="preserve">Любая человеческая деятельность включает в себя ряд структурных компонентов: мотив, цель, действия, продукт, результат. Выпадение хотя бы одного из них размывает понятие деятельности. Поэтому образовательный процесс должен быть построен таким образом, чтобы каждый ребёнок не просто осуществлял видимую, </w:t>
      </w:r>
      <w:proofErr w:type="spellStart"/>
      <w:r w:rsidRPr="0011101D">
        <w:rPr>
          <w:rFonts w:ascii="Times New Roman" w:hAnsi="Times New Roman" w:cs="Times New Roman"/>
          <w:sz w:val="28"/>
          <w:szCs w:val="28"/>
        </w:rPr>
        <w:t>операциональную</w:t>
      </w:r>
      <w:proofErr w:type="spellEnd"/>
      <w:r w:rsidRPr="0011101D">
        <w:rPr>
          <w:rFonts w:ascii="Times New Roman" w:hAnsi="Times New Roman" w:cs="Times New Roman"/>
          <w:sz w:val="28"/>
          <w:szCs w:val="28"/>
        </w:rPr>
        <w:t xml:space="preserve"> сторону деятельности, но был при этом </w:t>
      </w:r>
      <w:proofErr w:type="gramStart"/>
      <w:r w:rsidRPr="0011101D">
        <w:rPr>
          <w:rFonts w:ascii="Times New Roman" w:hAnsi="Times New Roman" w:cs="Times New Roman"/>
          <w:sz w:val="28"/>
          <w:szCs w:val="28"/>
        </w:rPr>
        <w:t>активно-положительно</w:t>
      </w:r>
      <w:proofErr w:type="gramEnd"/>
      <w:r w:rsidRPr="0011101D">
        <w:rPr>
          <w:rFonts w:ascii="Times New Roman" w:hAnsi="Times New Roman" w:cs="Times New Roman"/>
          <w:sz w:val="28"/>
          <w:szCs w:val="28"/>
        </w:rPr>
        <w:t xml:space="preserve"> мотивирован на достижение цели, добивался ожидаемого результата. Только в этом случае можно вести речь о реализации </w:t>
      </w:r>
      <w:proofErr w:type="spellStart"/>
      <w:r w:rsidRPr="0011101D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11101D">
        <w:rPr>
          <w:rFonts w:ascii="Times New Roman" w:hAnsi="Times New Roman" w:cs="Times New Roman"/>
          <w:sz w:val="28"/>
          <w:szCs w:val="28"/>
        </w:rPr>
        <w:t xml:space="preserve"> подхода. Любая ценная, с точки зрения взрослого человека, деятельность не будет </w:t>
      </w:r>
      <w:proofErr w:type="gramStart"/>
      <w:r w:rsidRPr="0011101D">
        <w:rPr>
          <w:rFonts w:ascii="Times New Roman" w:hAnsi="Times New Roman" w:cs="Times New Roman"/>
          <w:sz w:val="28"/>
          <w:szCs w:val="28"/>
        </w:rPr>
        <w:t>иметь развивающий эффект</w:t>
      </w:r>
      <w:proofErr w:type="gramEnd"/>
      <w:r w:rsidRPr="0011101D">
        <w:rPr>
          <w:rFonts w:ascii="Times New Roman" w:hAnsi="Times New Roman" w:cs="Times New Roman"/>
          <w:sz w:val="28"/>
          <w:szCs w:val="28"/>
        </w:rPr>
        <w:t>, если она не имеет для ребёнка личностного смысла.</w:t>
      </w:r>
    </w:p>
    <w:p w:rsidR="0011101D" w:rsidRPr="00DA6820" w:rsidRDefault="0011101D" w:rsidP="0011101D">
      <w:pPr>
        <w:pStyle w:val="a5"/>
        <w:ind w:left="284" w:firstLine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A6820">
        <w:rPr>
          <w:rFonts w:ascii="Times New Roman" w:hAnsi="Times New Roman" w:cs="Times New Roman"/>
          <w:b/>
          <w:bCs/>
          <w:sz w:val="28"/>
          <w:szCs w:val="28"/>
        </w:rPr>
        <w:t>Личностный подход в воспитании:</w:t>
      </w:r>
    </w:p>
    <w:p w:rsidR="0011101D" w:rsidRPr="00DA6820" w:rsidRDefault="0011101D" w:rsidP="0011101D">
      <w:pPr>
        <w:pStyle w:val="a5"/>
        <w:numPr>
          <w:ilvl w:val="0"/>
          <w:numId w:val="6"/>
        </w:numPr>
        <w:spacing w:after="0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A6820">
        <w:rPr>
          <w:rFonts w:ascii="Times New Roman" w:hAnsi="Times New Roman" w:cs="Times New Roman"/>
          <w:sz w:val="28"/>
          <w:szCs w:val="28"/>
        </w:rPr>
        <w:t>признание личности развивающегося человека высшей социальной ценностью;</w:t>
      </w:r>
    </w:p>
    <w:p w:rsidR="0011101D" w:rsidRPr="00DA6820" w:rsidRDefault="0011101D" w:rsidP="0011101D">
      <w:pPr>
        <w:pStyle w:val="a5"/>
        <w:numPr>
          <w:ilvl w:val="0"/>
          <w:numId w:val="6"/>
        </w:numPr>
        <w:spacing w:after="0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A6820">
        <w:rPr>
          <w:rFonts w:ascii="Times New Roman" w:hAnsi="Times New Roman" w:cs="Times New Roman"/>
          <w:sz w:val="28"/>
          <w:szCs w:val="28"/>
        </w:rPr>
        <w:t>уважение уникальности и своеобразия каждого ребенка;</w:t>
      </w:r>
    </w:p>
    <w:p w:rsidR="0011101D" w:rsidRPr="00DA6820" w:rsidRDefault="0011101D" w:rsidP="0011101D">
      <w:pPr>
        <w:pStyle w:val="a5"/>
        <w:numPr>
          <w:ilvl w:val="0"/>
          <w:numId w:val="6"/>
        </w:numPr>
        <w:spacing w:after="0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A6820">
        <w:rPr>
          <w:rFonts w:ascii="Times New Roman" w:hAnsi="Times New Roman" w:cs="Times New Roman"/>
          <w:sz w:val="28"/>
          <w:szCs w:val="28"/>
        </w:rPr>
        <w:t>признание их социальных прав и свобод;</w:t>
      </w:r>
    </w:p>
    <w:p w:rsidR="0011101D" w:rsidRPr="00DA6820" w:rsidRDefault="0011101D" w:rsidP="0011101D">
      <w:pPr>
        <w:pStyle w:val="a5"/>
        <w:numPr>
          <w:ilvl w:val="0"/>
          <w:numId w:val="6"/>
        </w:numPr>
        <w:spacing w:after="0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A6820">
        <w:rPr>
          <w:rFonts w:ascii="Times New Roman" w:hAnsi="Times New Roman" w:cs="Times New Roman"/>
          <w:sz w:val="28"/>
          <w:szCs w:val="28"/>
        </w:rPr>
        <w:t>ориентация на личность воспитуемого как цель, объект, субъект, результат и показатель эффективности воспитания;</w:t>
      </w:r>
    </w:p>
    <w:p w:rsidR="0011101D" w:rsidRPr="00DA6820" w:rsidRDefault="0011101D" w:rsidP="0011101D">
      <w:pPr>
        <w:pStyle w:val="a5"/>
        <w:numPr>
          <w:ilvl w:val="0"/>
          <w:numId w:val="6"/>
        </w:numPr>
        <w:spacing w:after="0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A6820">
        <w:rPr>
          <w:rFonts w:ascii="Times New Roman" w:hAnsi="Times New Roman" w:cs="Times New Roman"/>
          <w:sz w:val="28"/>
          <w:szCs w:val="28"/>
        </w:rPr>
        <w:t>отношение к воспитаннику как субъекту собственного развития;</w:t>
      </w:r>
    </w:p>
    <w:p w:rsidR="0011101D" w:rsidRPr="00DA6820" w:rsidRDefault="0011101D" w:rsidP="0011101D">
      <w:pPr>
        <w:pStyle w:val="a5"/>
        <w:numPr>
          <w:ilvl w:val="0"/>
          <w:numId w:val="6"/>
        </w:numPr>
        <w:spacing w:after="0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4A220D">
        <w:rPr>
          <w:noProof/>
          <w:lang w:eastAsia="ru-RU"/>
        </w:rPr>
        <w:pict>
          <v:shape id="Рисунок 2" o:spid="_x0000_s1042" type="#_x0000_t75" style="position:absolute;left:0;text-align:left;margin-left:16.75pt;margin-top:55.85pt;width:289.25pt;height:202.85pt;z-index:6;visibility:visible">
            <v:imagedata r:id="rId9" o:title=""/>
            <o:lock v:ext="edit" aspectratio="f"/>
            <w10:wrap type="square"/>
          </v:shape>
        </w:pict>
      </w:r>
      <w:r w:rsidRPr="00DA6820">
        <w:rPr>
          <w:rFonts w:ascii="Times New Roman" w:hAnsi="Times New Roman" w:cs="Times New Roman"/>
          <w:sz w:val="28"/>
          <w:szCs w:val="28"/>
        </w:rPr>
        <w:t>опора в воспитательной деятельности на всю совокупность знаний о человеке, на естественный процесс саморазвития формирующейся личности, на знание закономерностей этого процесса.</w:t>
      </w:r>
      <w:r w:rsidRPr="00DA6820">
        <w:rPr>
          <w:rFonts w:ascii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11101D" w:rsidRPr="00DA6820" w:rsidRDefault="0011101D" w:rsidP="0011101D">
      <w:pPr>
        <w:pStyle w:val="a5"/>
        <w:ind w:left="284" w:firstLine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A6820">
        <w:rPr>
          <w:rFonts w:ascii="Times New Roman" w:hAnsi="Times New Roman" w:cs="Times New Roman"/>
          <w:b/>
          <w:bCs/>
          <w:sz w:val="28"/>
          <w:szCs w:val="28"/>
        </w:rPr>
        <w:t>Гуманистический подход к построению отношений в воспитательном процессе:</w:t>
      </w:r>
    </w:p>
    <w:p w:rsidR="0011101D" w:rsidRPr="00DA6820" w:rsidRDefault="0011101D" w:rsidP="0011101D">
      <w:pPr>
        <w:pStyle w:val="a5"/>
        <w:numPr>
          <w:ilvl w:val="0"/>
          <w:numId w:val="7"/>
        </w:numPr>
        <w:spacing w:after="0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A6820">
        <w:rPr>
          <w:rFonts w:ascii="Times New Roman" w:hAnsi="Times New Roman" w:cs="Times New Roman"/>
          <w:sz w:val="28"/>
          <w:szCs w:val="28"/>
        </w:rPr>
        <w:t>уважительное отношение между педагогами и детьми;</w:t>
      </w:r>
    </w:p>
    <w:p w:rsidR="0011101D" w:rsidRPr="00DA6820" w:rsidRDefault="0011101D" w:rsidP="0011101D">
      <w:pPr>
        <w:pStyle w:val="a5"/>
        <w:numPr>
          <w:ilvl w:val="0"/>
          <w:numId w:val="7"/>
        </w:numPr>
        <w:spacing w:after="0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A6820">
        <w:rPr>
          <w:rFonts w:ascii="Times New Roman" w:hAnsi="Times New Roman" w:cs="Times New Roman"/>
          <w:sz w:val="28"/>
          <w:szCs w:val="28"/>
        </w:rPr>
        <w:t>терпимость к мнению детей;</w:t>
      </w:r>
    </w:p>
    <w:p w:rsidR="0011101D" w:rsidRPr="00DA6820" w:rsidRDefault="0011101D" w:rsidP="0011101D">
      <w:pPr>
        <w:pStyle w:val="a5"/>
        <w:numPr>
          <w:ilvl w:val="0"/>
          <w:numId w:val="7"/>
        </w:numPr>
        <w:spacing w:after="0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A6820">
        <w:rPr>
          <w:rFonts w:ascii="Times New Roman" w:hAnsi="Times New Roman" w:cs="Times New Roman"/>
          <w:sz w:val="28"/>
          <w:szCs w:val="28"/>
        </w:rPr>
        <w:t>доброе и внимательное отношение к детям.</w:t>
      </w:r>
    </w:p>
    <w:p w:rsidR="0011101D" w:rsidRPr="00DA6820" w:rsidRDefault="0011101D" w:rsidP="0011101D">
      <w:pPr>
        <w:pStyle w:val="a5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A6820">
        <w:rPr>
          <w:rFonts w:ascii="Times New Roman" w:hAnsi="Times New Roman" w:cs="Times New Roman"/>
          <w:sz w:val="28"/>
          <w:szCs w:val="28"/>
        </w:rPr>
        <w:t>Все это обеспечивает создание психологического комфорта, в котором растущая личность чувствует себя защищенной, нужной, значимой.</w:t>
      </w:r>
    </w:p>
    <w:p w:rsidR="0011101D" w:rsidRPr="00DA6820" w:rsidRDefault="0011101D" w:rsidP="0011101D">
      <w:pPr>
        <w:pStyle w:val="a5"/>
        <w:ind w:left="284" w:firstLine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A6820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Средовой подход в воспитательной деятельности:</w:t>
      </w:r>
    </w:p>
    <w:p w:rsidR="0011101D" w:rsidRPr="00DA6820" w:rsidRDefault="0011101D" w:rsidP="0011101D">
      <w:pPr>
        <w:pStyle w:val="a5"/>
        <w:numPr>
          <w:ilvl w:val="0"/>
          <w:numId w:val="8"/>
        </w:numPr>
        <w:spacing w:after="0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A6820">
        <w:rPr>
          <w:rFonts w:ascii="Times New Roman" w:hAnsi="Times New Roman" w:cs="Times New Roman"/>
          <w:sz w:val="28"/>
          <w:szCs w:val="28"/>
        </w:rPr>
        <w:t>использование возможностей внутренней и внешней среды образовательного пространства в развитии ребенка.</w:t>
      </w:r>
    </w:p>
    <w:p w:rsidR="0011101D" w:rsidRPr="00DA6820" w:rsidRDefault="0011101D" w:rsidP="0011101D">
      <w:pPr>
        <w:pStyle w:val="a5"/>
        <w:ind w:left="284" w:firstLine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A6820">
        <w:rPr>
          <w:rFonts w:ascii="Times New Roman" w:hAnsi="Times New Roman" w:cs="Times New Roman"/>
          <w:b/>
          <w:bCs/>
          <w:sz w:val="28"/>
          <w:szCs w:val="28"/>
        </w:rPr>
        <w:t>Дифференцированный подход к воспитанию детей.</w:t>
      </w:r>
    </w:p>
    <w:p w:rsidR="0011101D" w:rsidRPr="00DA6820" w:rsidRDefault="0011101D" w:rsidP="0011101D">
      <w:pPr>
        <w:pStyle w:val="a5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A6820">
        <w:rPr>
          <w:rFonts w:ascii="Times New Roman" w:hAnsi="Times New Roman" w:cs="Times New Roman"/>
          <w:sz w:val="28"/>
          <w:szCs w:val="28"/>
        </w:rPr>
        <w:t>Отбор содержания, форм и методов воспитательной работы:</w:t>
      </w:r>
    </w:p>
    <w:p w:rsidR="0011101D" w:rsidRPr="00DA6820" w:rsidRDefault="0011101D" w:rsidP="0011101D">
      <w:pPr>
        <w:pStyle w:val="a5"/>
        <w:numPr>
          <w:ilvl w:val="0"/>
          <w:numId w:val="8"/>
        </w:numPr>
        <w:spacing w:after="0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A6820">
        <w:rPr>
          <w:rFonts w:ascii="Times New Roman" w:hAnsi="Times New Roman" w:cs="Times New Roman"/>
          <w:sz w:val="28"/>
          <w:szCs w:val="28"/>
        </w:rPr>
        <w:t>с учетом уникальной неповторимости участников образовательного процесса;</w:t>
      </w:r>
    </w:p>
    <w:p w:rsidR="0011101D" w:rsidRPr="00DA6820" w:rsidRDefault="0011101D" w:rsidP="0011101D">
      <w:pPr>
        <w:pStyle w:val="a5"/>
        <w:numPr>
          <w:ilvl w:val="0"/>
          <w:numId w:val="8"/>
        </w:numPr>
        <w:spacing w:after="0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A6820">
        <w:rPr>
          <w:rFonts w:ascii="Times New Roman" w:hAnsi="Times New Roman" w:cs="Times New Roman"/>
          <w:sz w:val="28"/>
          <w:szCs w:val="28"/>
        </w:rPr>
        <w:t xml:space="preserve"> в соответствии с этническими и региональными культурно-историческими, социально-экономическими и социально-психологическими условиями;</w:t>
      </w:r>
    </w:p>
    <w:p w:rsidR="0011101D" w:rsidRPr="00DA6820" w:rsidRDefault="0011101D" w:rsidP="0011101D">
      <w:pPr>
        <w:pStyle w:val="a5"/>
        <w:numPr>
          <w:ilvl w:val="0"/>
          <w:numId w:val="8"/>
        </w:numPr>
        <w:spacing w:after="0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A6820">
        <w:rPr>
          <w:rFonts w:ascii="Times New Roman" w:hAnsi="Times New Roman" w:cs="Times New Roman"/>
          <w:sz w:val="28"/>
          <w:szCs w:val="28"/>
        </w:rPr>
        <w:t>согласно ведущим функциям образовательного учреждения.</w:t>
      </w:r>
    </w:p>
    <w:p w:rsidR="0011101D" w:rsidRPr="00DA6820" w:rsidRDefault="0011101D" w:rsidP="0011101D">
      <w:pPr>
        <w:pStyle w:val="a5"/>
        <w:ind w:left="284" w:firstLine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A6820">
        <w:rPr>
          <w:rFonts w:ascii="Times New Roman" w:hAnsi="Times New Roman" w:cs="Times New Roman"/>
          <w:b/>
          <w:bCs/>
          <w:sz w:val="28"/>
          <w:szCs w:val="28"/>
        </w:rPr>
        <w:t>Природосообразность</w:t>
      </w:r>
      <w:proofErr w:type="spellEnd"/>
      <w:r w:rsidRPr="00DA6820">
        <w:rPr>
          <w:rFonts w:ascii="Times New Roman" w:hAnsi="Times New Roman" w:cs="Times New Roman"/>
          <w:b/>
          <w:bCs/>
          <w:sz w:val="28"/>
          <w:szCs w:val="28"/>
        </w:rPr>
        <w:t xml:space="preserve"> воспитания</w:t>
      </w:r>
    </w:p>
    <w:p w:rsidR="0011101D" w:rsidRPr="00DA6820" w:rsidRDefault="0011101D" w:rsidP="0011101D">
      <w:pPr>
        <w:pStyle w:val="a5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A6820">
        <w:rPr>
          <w:rFonts w:ascii="Times New Roman" w:hAnsi="Times New Roman" w:cs="Times New Roman"/>
          <w:sz w:val="28"/>
          <w:szCs w:val="28"/>
        </w:rPr>
        <w:t>Обязательный учет половозрастных особенностей воспитанников и реализация таких положений, как:</w:t>
      </w:r>
    </w:p>
    <w:p w:rsidR="0011101D" w:rsidRPr="00DA6820" w:rsidRDefault="0011101D" w:rsidP="0011101D">
      <w:pPr>
        <w:pStyle w:val="a5"/>
        <w:numPr>
          <w:ilvl w:val="0"/>
          <w:numId w:val="9"/>
        </w:numPr>
        <w:spacing w:after="0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A6820">
        <w:rPr>
          <w:rFonts w:ascii="Times New Roman" w:hAnsi="Times New Roman" w:cs="Times New Roman"/>
          <w:sz w:val="28"/>
          <w:szCs w:val="28"/>
        </w:rPr>
        <w:t>определение возможного для данного пола и возраста воспитанников уровня развития личностных свойств, на формирование которых следует ориентироваться;</w:t>
      </w:r>
    </w:p>
    <w:p w:rsidR="0011101D" w:rsidRPr="00DA6820" w:rsidRDefault="0011101D" w:rsidP="0011101D">
      <w:pPr>
        <w:pStyle w:val="a5"/>
        <w:numPr>
          <w:ilvl w:val="0"/>
          <w:numId w:val="9"/>
        </w:numPr>
        <w:spacing w:after="0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A6820">
        <w:rPr>
          <w:rFonts w:ascii="Times New Roman" w:hAnsi="Times New Roman" w:cs="Times New Roman"/>
          <w:sz w:val="28"/>
          <w:szCs w:val="28"/>
        </w:rPr>
        <w:t>опора в их формировании на мотивы и потребности детей конкретного пола и возраста;</w:t>
      </w:r>
    </w:p>
    <w:p w:rsidR="0011101D" w:rsidRPr="00DA6820" w:rsidRDefault="0011101D" w:rsidP="0011101D">
      <w:pPr>
        <w:pStyle w:val="a5"/>
        <w:numPr>
          <w:ilvl w:val="0"/>
          <w:numId w:val="9"/>
        </w:numPr>
        <w:spacing w:after="0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A6820">
        <w:rPr>
          <w:rFonts w:ascii="Times New Roman" w:hAnsi="Times New Roman" w:cs="Times New Roman"/>
          <w:sz w:val="28"/>
          <w:szCs w:val="28"/>
        </w:rPr>
        <w:t>преодоление противоречий, характерных для данного возраста и проявляющихся в социальной  ситуации развития и в ведущем виде деятельности;</w:t>
      </w:r>
    </w:p>
    <w:p w:rsidR="0011101D" w:rsidRPr="00DA6820" w:rsidRDefault="0011101D" w:rsidP="0011101D">
      <w:pPr>
        <w:pStyle w:val="a5"/>
        <w:numPr>
          <w:ilvl w:val="0"/>
          <w:numId w:val="9"/>
        </w:numPr>
        <w:spacing w:after="0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A6820">
        <w:rPr>
          <w:rFonts w:ascii="Times New Roman" w:hAnsi="Times New Roman" w:cs="Times New Roman"/>
          <w:sz w:val="28"/>
          <w:szCs w:val="28"/>
        </w:rPr>
        <w:t>изучение и воспитание индивидуально-личностных свойств воспитанников в общей структуре возрастно-половых проявлений.</w:t>
      </w:r>
    </w:p>
    <w:p w:rsidR="0011101D" w:rsidRPr="00DA6820" w:rsidRDefault="0011101D" w:rsidP="0011101D">
      <w:pPr>
        <w:pStyle w:val="a5"/>
        <w:ind w:left="284" w:firstLine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A6820">
        <w:rPr>
          <w:rFonts w:ascii="Times New Roman" w:hAnsi="Times New Roman" w:cs="Times New Roman"/>
          <w:b/>
          <w:bCs/>
          <w:sz w:val="28"/>
          <w:szCs w:val="28"/>
        </w:rPr>
        <w:t>Культуросообразность</w:t>
      </w:r>
      <w:proofErr w:type="spellEnd"/>
      <w:r w:rsidRPr="00DA6820">
        <w:rPr>
          <w:rFonts w:ascii="Times New Roman" w:hAnsi="Times New Roman" w:cs="Times New Roman"/>
          <w:b/>
          <w:bCs/>
          <w:sz w:val="28"/>
          <w:szCs w:val="28"/>
        </w:rPr>
        <w:t xml:space="preserve"> воспитания</w:t>
      </w:r>
    </w:p>
    <w:p w:rsidR="0011101D" w:rsidRPr="00DA6820" w:rsidRDefault="0011101D" w:rsidP="0011101D">
      <w:pPr>
        <w:pStyle w:val="a5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A6820">
        <w:rPr>
          <w:rFonts w:ascii="Times New Roman" w:hAnsi="Times New Roman" w:cs="Times New Roman"/>
          <w:sz w:val="28"/>
          <w:szCs w:val="28"/>
        </w:rPr>
        <w:t>Опора в воспитательном процессе на национальные традиции народа, его культуру, национально-этническую обрядность, привычки.</w:t>
      </w:r>
    </w:p>
    <w:p w:rsidR="0011101D" w:rsidRPr="0011101D" w:rsidRDefault="0011101D" w:rsidP="00616A89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6A89" w:rsidRPr="0011101D" w:rsidRDefault="00616A89" w:rsidP="0011101D">
      <w:pPr>
        <w:pStyle w:val="a5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1101D">
        <w:rPr>
          <w:rFonts w:ascii="Times New Roman" w:hAnsi="Times New Roman" w:cs="Times New Roman"/>
          <w:sz w:val="28"/>
          <w:szCs w:val="28"/>
        </w:rPr>
        <w:t>Очевидно, что все вышеназванные подходы взаимосвязаны, их объёмы в значительной степени пересекаются, не совпадая полностью.</w:t>
      </w:r>
    </w:p>
    <w:p w:rsidR="00C93562" w:rsidRPr="00DA6820" w:rsidRDefault="00C93562" w:rsidP="00DA6820">
      <w:pPr>
        <w:pStyle w:val="2"/>
        <w:spacing w:line="240" w:lineRule="auto"/>
        <w:ind w:firstLine="360"/>
        <w:jc w:val="both"/>
        <w:rPr>
          <w:rFonts w:ascii="Times New Roman" w:hAnsi="Times New Roman" w:cs="Times New Roman"/>
        </w:rPr>
      </w:pPr>
      <w:r w:rsidRPr="00DA6820">
        <w:rPr>
          <w:rFonts w:ascii="Times New Roman" w:hAnsi="Times New Roman" w:cs="Times New Roman"/>
        </w:rPr>
        <w:t>Принципы и методы выявления одаренных детей</w:t>
      </w:r>
    </w:p>
    <w:p w:rsidR="00C93562" w:rsidRPr="00DA6820" w:rsidRDefault="00C93562" w:rsidP="00DA6820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A6820">
        <w:rPr>
          <w:rFonts w:ascii="Times New Roman" w:hAnsi="Times New Roman" w:cs="Times New Roman"/>
          <w:sz w:val="28"/>
          <w:szCs w:val="28"/>
        </w:rPr>
        <w:t>С учетом специфики одаренности в детском возрасте наибо</w:t>
      </w:r>
      <w:r w:rsidRPr="00DA6820">
        <w:rPr>
          <w:rFonts w:ascii="Times New Roman" w:hAnsi="Times New Roman" w:cs="Times New Roman"/>
          <w:sz w:val="28"/>
          <w:szCs w:val="28"/>
        </w:rPr>
        <w:softHyphen/>
        <w:t xml:space="preserve">лее адекватной формой идентификации признаков одаренности того или другого конкретного ребенка является </w:t>
      </w:r>
      <w:r w:rsidRPr="00DA682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психолого-педаго</w:t>
      </w:r>
      <w:r w:rsidRPr="00DA6820">
        <w:rPr>
          <w:rFonts w:ascii="Times New Roman" w:hAnsi="Times New Roman" w:cs="Times New Roman"/>
          <w:b/>
          <w:bCs/>
          <w:i/>
          <w:iCs/>
          <w:sz w:val="28"/>
          <w:szCs w:val="28"/>
        </w:rPr>
        <w:softHyphen/>
        <w:t>гический мониторинг</w:t>
      </w:r>
      <w:r w:rsidRPr="00DA6820">
        <w:rPr>
          <w:rFonts w:ascii="Times New Roman" w:hAnsi="Times New Roman" w:cs="Times New Roman"/>
          <w:sz w:val="28"/>
          <w:szCs w:val="28"/>
        </w:rPr>
        <w:t>. Психолого-</w:t>
      </w:r>
      <w:r w:rsidRPr="00DA6820">
        <w:rPr>
          <w:rFonts w:ascii="Times New Roman" w:hAnsi="Times New Roman" w:cs="Times New Roman"/>
          <w:sz w:val="28"/>
          <w:szCs w:val="28"/>
        </w:rPr>
        <w:lastRenderedPageBreak/>
        <w:t xml:space="preserve">педагогический мониторинг, используемый с целью выявления одаренных детей, должен </w:t>
      </w:r>
      <w:r w:rsidRPr="00DA6820">
        <w:rPr>
          <w:rFonts w:ascii="Times New Roman" w:hAnsi="Times New Roman" w:cs="Times New Roman"/>
          <w:i/>
          <w:iCs/>
          <w:sz w:val="28"/>
          <w:szCs w:val="28"/>
        </w:rPr>
        <w:t>отвечать целому ряду требований</w:t>
      </w:r>
      <w:r w:rsidRPr="00DA6820">
        <w:rPr>
          <w:rFonts w:ascii="Times New Roman" w:hAnsi="Times New Roman" w:cs="Times New Roman"/>
          <w:sz w:val="28"/>
          <w:szCs w:val="28"/>
        </w:rPr>
        <w:t>:</w:t>
      </w:r>
    </w:p>
    <w:p w:rsidR="00C93562" w:rsidRPr="00DA6820" w:rsidRDefault="00C93562" w:rsidP="00980924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A6820">
        <w:rPr>
          <w:rFonts w:ascii="Times New Roman" w:hAnsi="Times New Roman" w:cs="Times New Roman"/>
          <w:sz w:val="28"/>
          <w:szCs w:val="28"/>
        </w:rPr>
        <w:t>комплексный характер оценивания разных сторон поведе</w:t>
      </w:r>
      <w:r w:rsidRPr="00DA6820">
        <w:rPr>
          <w:rFonts w:ascii="Times New Roman" w:hAnsi="Times New Roman" w:cs="Times New Roman"/>
          <w:sz w:val="28"/>
          <w:szCs w:val="28"/>
        </w:rPr>
        <w:softHyphen/>
        <w:t>ния и деятельности ребенка, что позволит использовать различные источники информации и охватить как можно более широкий спектр его способностей;</w:t>
      </w:r>
    </w:p>
    <w:p w:rsidR="00C93562" w:rsidRPr="00DA6820" w:rsidRDefault="00C93562" w:rsidP="00980924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A6820">
        <w:rPr>
          <w:rFonts w:ascii="Times New Roman" w:hAnsi="Times New Roman" w:cs="Times New Roman"/>
          <w:sz w:val="28"/>
          <w:szCs w:val="28"/>
        </w:rPr>
        <w:t>длительность процесса идентификации (развернутое во времени наблюдение за поведением данного ребенка в разных си</w:t>
      </w:r>
      <w:r w:rsidRPr="00DA6820">
        <w:rPr>
          <w:rFonts w:ascii="Times New Roman" w:hAnsi="Times New Roman" w:cs="Times New Roman"/>
          <w:sz w:val="28"/>
          <w:szCs w:val="28"/>
        </w:rPr>
        <w:softHyphen/>
        <w:t>туациях);</w:t>
      </w:r>
    </w:p>
    <w:p w:rsidR="00C93562" w:rsidRPr="00DA6820" w:rsidRDefault="00C93562" w:rsidP="00980924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A6820">
        <w:rPr>
          <w:rFonts w:ascii="Times New Roman" w:hAnsi="Times New Roman" w:cs="Times New Roman"/>
          <w:sz w:val="28"/>
          <w:szCs w:val="28"/>
        </w:rPr>
        <w:t>анализ поведения ребенка в тех сферах деятельности, кото</w:t>
      </w:r>
      <w:r w:rsidRPr="00DA6820">
        <w:rPr>
          <w:rFonts w:ascii="Times New Roman" w:hAnsi="Times New Roman" w:cs="Times New Roman"/>
          <w:sz w:val="28"/>
          <w:szCs w:val="28"/>
        </w:rPr>
        <w:softHyphen/>
        <w:t>рые в максимальной мере соответствуют его склонностям и инте</w:t>
      </w:r>
      <w:r w:rsidRPr="00DA6820">
        <w:rPr>
          <w:rFonts w:ascii="Times New Roman" w:hAnsi="Times New Roman" w:cs="Times New Roman"/>
          <w:sz w:val="28"/>
          <w:szCs w:val="28"/>
        </w:rPr>
        <w:softHyphen/>
        <w:t>ресам;</w:t>
      </w:r>
    </w:p>
    <w:p w:rsidR="00C93562" w:rsidRPr="00DA6820" w:rsidRDefault="00C93562" w:rsidP="00980924">
      <w:pPr>
        <w:numPr>
          <w:ilvl w:val="0"/>
          <w:numId w:val="15"/>
        </w:numPr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A6820">
        <w:rPr>
          <w:rFonts w:ascii="Times New Roman" w:hAnsi="Times New Roman" w:cs="Times New Roman"/>
          <w:spacing w:val="-4"/>
          <w:sz w:val="28"/>
          <w:szCs w:val="28"/>
        </w:rPr>
        <w:t>выявление признаков одаренности ребенка не только по от</w:t>
      </w:r>
      <w:r w:rsidRPr="00DA6820">
        <w:rPr>
          <w:rFonts w:ascii="Times New Roman" w:hAnsi="Times New Roman" w:cs="Times New Roman"/>
          <w:spacing w:val="-4"/>
          <w:sz w:val="28"/>
          <w:szCs w:val="28"/>
        </w:rPr>
        <w:softHyphen/>
        <w:t>ношению к актуальному уровню его психического развития, но и с учетом зоны ближайшего развития (в частности, в условиях обогащенной предметной и образовательной среды при разработ</w:t>
      </w:r>
      <w:r w:rsidRPr="00DA6820">
        <w:rPr>
          <w:rFonts w:ascii="Times New Roman" w:hAnsi="Times New Roman" w:cs="Times New Roman"/>
          <w:spacing w:val="-4"/>
          <w:sz w:val="28"/>
          <w:szCs w:val="28"/>
        </w:rPr>
        <w:softHyphen/>
        <w:t>ке индивидуализированной стратегии обучения данного ребенка);</w:t>
      </w:r>
    </w:p>
    <w:p w:rsidR="00C93562" w:rsidRPr="00DA6820" w:rsidRDefault="00C93562" w:rsidP="00980924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A6820">
        <w:rPr>
          <w:rFonts w:ascii="Times New Roman" w:hAnsi="Times New Roman" w:cs="Times New Roman"/>
          <w:sz w:val="28"/>
          <w:szCs w:val="28"/>
        </w:rPr>
        <w:t xml:space="preserve">многократность и </w:t>
      </w:r>
      <w:proofErr w:type="spellStart"/>
      <w:r w:rsidRPr="00DA6820">
        <w:rPr>
          <w:rFonts w:ascii="Times New Roman" w:hAnsi="Times New Roman" w:cs="Times New Roman"/>
          <w:sz w:val="28"/>
          <w:szCs w:val="28"/>
        </w:rPr>
        <w:t>многоэтапность</w:t>
      </w:r>
      <w:proofErr w:type="spellEnd"/>
      <w:r w:rsidRPr="00DA6820">
        <w:rPr>
          <w:rFonts w:ascii="Times New Roman" w:hAnsi="Times New Roman" w:cs="Times New Roman"/>
          <w:sz w:val="28"/>
          <w:szCs w:val="28"/>
        </w:rPr>
        <w:t xml:space="preserve"> обследования;</w:t>
      </w:r>
    </w:p>
    <w:p w:rsidR="00C93562" w:rsidRPr="00DA6820" w:rsidRDefault="00C93562" w:rsidP="00980924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DA6820">
        <w:rPr>
          <w:rFonts w:ascii="Times New Roman" w:hAnsi="Times New Roman" w:cs="Times New Roman"/>
          <w:sz w:val="28"/>
          <w:szCs w:val="28"/>
        </w:rPr>
        <w:t xml:space="preserve"> использование таких предметных ситуаций, которые моделируют исследовательскую деятельность и позволяют ребенку проявить максимум самостоятельности в овладении и развитии деятельности;</w:t>
      </w:r>
    </w:p>
    <w:p w:rsidR="00C93562" w:rsidRPr="00DA6820" w:rsidRDefault="00C93562" w:rsidP="00980924">
      <w:pPr>
        <w:pStyle w:val="a5"/>
        <w:numPr>
          <w:ilvl w:val="0"/>
          <w:numId w:val="15"/>
        </w:numPr>
        <w:rPr>
          <w:rFonts w:ascii="Times New Roman" w:hAnsi="Times New Roman" w:cs="Times New Roman"/>
          <w:spacing w:val="-5"/>
          <w:sz w:val="28"/>
          <w:szCs w:val="28"/>
        </w:rPr>
      </w:pPr>
      <w:r w:rsidRPr="00DA6820">
        <w:rPr>
          <w:rFonts w:ascii="Times New Roman" w:hAnsi="Times New Roman" w:cs="Times New Roman"/>
          <w:spacing w:val="-5"/>
          <w:sz w:val="28"/>
          <w:szCs w:val="28"/>
        </w:rPr>
        <w:t xml:space="preserve">анализ реальных достижений детей </w:t>
      </w:r>
      <w:r>
        <w:rPr>
          <w:rFonts w:ascii="Times New Roman" w:hAnsi="Times New Roman" w:cs="Times New Roman"/>
          <w:spacing w:val="-5"/>
          <w:sz w:val="28"/>
          <w:szCs w:val="28"/>
        </w:rPr>
        <w:t>в</w:t>
      </w:r>
      <w:r w:rsidRPr="00DA6820">
        <w:rPr>
          <w:rFonts w:ascii="Times New Roman" w:hAnsi="Times New Roman" w:cs="Times New Roman"/>
          <w:spacing w:val="-5"/>
          <w:sz w:val="28"/>
          <w:szCs w:val="28"/>
        </w:rPr>
        <w:t xml:space="preserve"> спортивных соревно</w:t>
      </w:r>
      <w:r w:rsidRPr="00DA6820">
        <w:rPr>
          <w:rFonts w:ascii="Times New Roman" w:hAnsi="Times New Roman" w:cs="Times New Roman"/>
          <w:spacing w:val="-5"/>
          <w:sz w:val="28"/>
          <w:szCs w:val="28"/>
        </w:rPr>
        <w:softHyphen/>
        <w:t>ваниях, творческих конкурсах и т.п.;</w:t>
      </w:r>
    </w:p>
    <w:p w:rsidR="00C93562" w:rsidRPr="00DA6820" w:rsidRDefault="00C93562" w:rsidP="00980924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A6820">
        <w:rPr>
          <w:rFonts w:ascii="Times New Roman" w:hAnsi="Times New Roman" w:cs="Times New Roman"/>
          <w:sz w:val="28"/>
          <w:szCs w:val="28"/>
        </w:rPr>
        <w:t xml:space="preserve"> преимущественная опора на экологически </w:t>
      </w:r>
      <w:proofErr w:type="spellStart"/>
      <w:r w:rsidRPr="00DA6820">
        <w:rPr>
          <w:rFonts w:ascii="Times New Roman" w:hAnsi="Times New Roman" w:cs="Times New Roman"/>
          <w:sz w:val="28"/>
          <w:szCs w:val="28"/>
        </w:rPr>
        <w:t>валидные</w:t>
      </w:r>
      <w:proofErr w:type="spellEnd"/>
      <w:r w:rsidRPr="00DA6820">
        <w:rPr>
          <w:rFonts w:ascii="Times New Roman" w:hAnsi="Times New Roman" w:cs="Times New Roman"/>
          <w:sz w:val="28"/>
          <w:szCs w:val="28"/>
        </w:rPr>
        <w:t xml:space="preserve"> мето</w:t>
      </w:r>
      <w:r w:rsidRPr="00DA6820">
        <w:rPr>
          <w:rFonts w:ascii="Times New Roman" w:hAnsi="Times New Roman" w:cs="Times New Roman"/>
          <w:sz w:val="28"/>
          <w:szCs w:val="28"/>
        </w:rPr>
        <w:softHyphen/>
        <w:t>ды психодиагностики, оценивающие реальное поведение ребенка в реальной ситуации, — анализ продуктов деятельности, наблюде</w:t>
      </w:r>
      <w:r w:rsidRPr="00DA6820">
        <w:rPr>
          <w:rFonts w:ascii="Times New Roman" w:hAnsi="Times New Roman" w:cs="Times New Roman"/>
          <w:sz w:val="28"/>
          <w:szCs w:val="28"/>
        </w:rPr>
        <w:softHyphen/>
        <w:t>ние, беседа.</w:t>
      </w:r>
    </w:p>
    <w:p w:rsidR="00C93562" w:rsidRPr="00DA6820" w:rsidRDefault="00C93562" w:rsidP="0098092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считаю, что о</w:t>
      </w:r>
      <w:r w:rsidRPr="00DA6820">
        <w:rPr>
          <w:rFonts w:ascii="Times New Roman" w:hAnsi="Times New Roman" w:cs="Times New Roman"/>
          <w:sz w:val="28"/>
          <w:szCs w:val="28"/>
        </w:rPr>
        <w:t xml:space="preserve">ценка ребенка как одаренного </w:t>
      </w:r>
      <w:r w:rsidRPr="00DA682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 должна являться самоце</w:t>
      </w:r>
      <w:r w:rsidRPr="00DA6820">
        <w:rPr>
          <w:rFonts w:ascii="Times New Roman" w:hAnsi="Times New Roman" w:cs="Times New Roman"/>
          <w:b/>
          <w:bCs/>
          <w:i/>
          <w:iCs/>
          <w:sz w:val="28"/>
          <w:szCs w:val="28"/>
        </w:rPr>
        <w:softHyphen/>
        <w:t>лью</w:t>
      </w:r>
      <w:r w:rsidRPr="00DA6820">
        <w:rPr>
          <w:rFonts w:ascii="Times New Roman" w:hAnsi="Times New Roman" w:cs="Times New Roman"/>
          <w:sz w:val="28"/>
          <w:szCs w:val="28"/>
        </w:rPr>
        <w:t>. Выявлен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DA6820">
        <w:rPr>
          <w:rFonts w:ascii="Times New Roman" w:hAnsi="Times New Roman" w:cs="Times New Roman"/>
          <w:sz w:val="28"/>
          <w:szCs w:val="28"/>
        </w:rPr>
        <w:t xml:space="preserve"> одаренных детей необходимо связывать с задача</w:t>
      </w:r>
      <w:r w:rsidRPr="00DA6820">
        <w:rPr>
          <w:rFonts w:ascii="Times New Roman" w:hAnsi="Times New Roman" w:cs="Times New Roman"/>
          <w:sz w:val="28"/>
          <w:szCs w:val="28"/>
        </w:rPr>
        <w:softHyphen/>
        <w:t xml:space="preserve">ми их обучения и воспитания, а также с оказанием им психологической помощи и </w:t>
      </w:r>
      <w:r>
        <w:rPr>
          <w:rFonts w:ascii="Times New Roman" w:hAnsi="Times New Roman" w:cs="Times New Roman"/>
          <w:sz w:val="28"/>
          <w:szCs w:val="28"/>
        </w:rPr>
        <w:t>поддержки.</w:t>
      </w:r>
    </w:p>
    <w:p w:rsidR="00C93562" w:rsidRPr="00DA6820" w:rsidRDefault="00C93562" w:rsidP="00921B19">
      <w:pPr>
        <w:ind w:left="284" w:firstLine="28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gramStart"/>
      <w:r w:rsidRPr="00DA682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качестве основных условий, обеспечивающих развитие потенциальной одаренности ребенка в дошкольном возрасте, нами рассматриваются следующие:</w:t>
      </w:r>
      <w:proofErr w:type="gramEnd"/>
    </w:p>
    <w:p w:rsidR="00C93562" w:rsidRPr="00DA6820" w:rsidRDefault="00C93562" w:rsidP="00921B19">
      <w:pPr>
        <w:numPr>
          <w:ilvl w:val="0"/>
          <w:numId w:val="3"/>
        </w:numPr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A6820">
        <w:rPr>
          <w:rFonts w:ascii="Times New Roman" w:hAnsi="Times New Roman" w:cs="Times New Roman"/>
          <w:sz w:val="28"/>
          <w:szCs w:val="28"/>
        </w:rPr>
        <w:t>Опора на ведущий вид деятельности;</w:t>
      </w:r>
    </w:p>
    <w:p w:rsidR="00C93562" w:rsidRPr="00DA6820" w:rsidRDefault="00C93562" w:rsidP="00921B19">
      <w:pPr>
        <w:numPr>
          <w:ilvl w:val="0"/>
          <w:numId w:val="3"/>
        </w:numPr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A6820">
        <w:rPr>
          <w:rFonts w:ascii="Times New Roman" w:hAnsi="Times New Roman" w:cs="Times New Roman"/>
          <w:sz w:val="28"/>
          <w:szCs w:val="28"/>
        </w:rPr>
        <w:t>Социализация ребенка;</w:t>
      </w:r>
    </w:p>
    <w:p w:rsidR="00C93562" w:rsidRPr="00DA6820" w:rsidRDefault="00C93562" w:rsidP="00921B19">
      <w:pPr>
        <w:numPr>
          <w:ilvl w:val="0"/>
          <w:numId w:val="3"/>
        </w:numPr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A6820">
        <w:rPr>
          <w:rFonts w:ascii="Times New Roman" w:hAnsi="Times New Roman" w:cs="Times New Roman"/>
          <w:sz w:val="28"/>
          <w:szCs w:val="28"/>
        </w:rPr>
        <w:t>Создание развивающего пространства;</w:t>
      </w:r>
    </w:p>
    <w:p w:rsidR="00C93562" w:rsidRPr="00DA6820" w:rsidRDefault="00C93562" w:rsidP="00921B19">
      <w:pPr>
        <w:ind w:left="284" w:firstLine="283"/>
        <w:jc w:val="both"/>
        <w:rPr>
          <w:rFonts w:ascii="Times New Roman" w:hAnsi="Times New Roman" w:cs="Times New Roman"/>
          <w:b/>
          <w:bCs/>
          <w:i/>
          <w:iCs/>
          <w:color w:val="313131"/>
          <w:spacing w:val="1"/>
          <w:sz w:val="28"/>
          <w:szCs w:val="28"/>
        </w:rPr>
      </w:pPr>
      <w:r w:rsidRPr="00DA6820">
        <w:rPr>
          <w:rFonts w:ascii="Times New Roman" w:hAnsi="Times New Roman" w:cs="Times New Roman"/>
          <w:sz w:val="28"/>
          <w:szCs w:val="28"/>
        </w:rPr>
        <w:lastRenderedPageBreak/>
        <w:t xml:space="preserve">Дошкольный возраст - это возраст игры. </w:t>
      </w:r>
      <w:r w:rsidRPr="00DA6820">
        <w:rPr>
          <w:rFonts w:ascii="Times New Roman" w:hAnsi="Times New Roman" w:cs="Times New Roman"/>
          <w:b/>
          <w:bCs/>
          <w:i/>
          <w:iCs/>
          <w:color w:val="313131"/>
          <w:spacing w:val="-4"/>
          <w:sz w:val="28"/>
          <w:szCs w:val="28"/>
        </w:rPr>
        <w:t>Приоритетным  направлением в процессе воспитания</w:t>
      </w:r>
      <w:r w:rsidRPr="00DA6820">
        <w:rPr>
          <w:rFonts w:ascii="Times New Roman" w:hAnsi="Times New Roman" w:cs="Times New Roman"/>
          <w:b/>
          <w:bCs/>
          <w:i/>
          <w:iCs/>
          <w:color w:val="313131"/>
          <w:spacing w:val="2"/>
          <w:sz w:val="28"/>
          <w:szCs w:val="28"/>
        </w:rPr>
        <w:t xml:space="preserve"> мы считаем использование игры как введение в предметный и </w:t>
      </w:r>
      <w:r w:rsidRPr="00DA6820">
        <w:rPr>
          <w:rFonts w:ascii="Times New Roman" w:hAnsi="Times New Roman" w:cs="Times New Roman"/>
          <w:b/>
          <w:bCs/>
          <w:i/>
          <w:iCs/>
          <w:color w:val="313131"/>
          <w:sz w:val="28"/>
          <w:szCs w:val="28"/>
        </w:rPr>
        <w:t>социальный опыт.</w:t>
      </w:r>
      <w:r w:rsidRPr="00DA6820">
        <w:rPr>
          <w:rFonts w:ascii="Times New Roman" w:hAnsi="Times New Roman" w:cs="Times New Roman"/>
          <w:color w:val="313131"/>
          <w:sz w:val="28"/>
          <w:szCs w:val="28"/>
        </w:rPr>
        <w:t xml:space="preserve"> </w:t>
      </w:r>
      <w:r w:rsidRPr="00DA6820">
        <w:rPr>
          <w:rFonts w:ascii="Times New Roman" w:hAnsi="Times New Roman" w:cs="Times New Roman"/>
          <w:color w:val="313131"/>
          <w:spacing w:val="-4"/>
          <w:sz w:val="28"/>
          <w:szCs w:val="28"/>
        </w:rPr>
        <w:t xml:space="preserve">Так как основной деятельностью дошкольника является игра, то педагог должен уметь проектировать образовательный процесс как развивающую </w:t>
      </w:r>
      <w:r w:rsidRPr="00DA6820">
        <w:rPr>
          <w:rFonts w:ascii="Times New Roman" w:hAnsi="Times New Roman" w:cs="Times New Roman"/>
          <w:color w:val="313131"/>
          <w:spacing w:val="2"/>
          <w:sz w:val="28"/>
          <w:szCs w:val="28"/>
        </w:rPr>
        <w:t>познавательную игру</w:t>
      </w:r>
      <w:r w:rsidRPr="00DA6820">
        <w:rPr>
          <w:rFonts w:ascii="Times New Roman" w:hAnsi="Times New Roman" w:cs="Times New Roman"/>
          <w:b/>
          <w:bCs/>
          <w:i/>
          <w:iCs/>
          <w:color w:val="313131"/>
          <w:spacing w:val="2"/>
          <w:sz w:val="28"/>
          <w:szCs w:val="28"/>
        </w:rPr>
        <w:t xml:space="preserve"> </w:t>
      </w:r>
      <w:r w:rsidRPr="00DA6820">
        <w:rPr>
          <w:rFonts w:ascii="Times New Roman" w:hAnsi="Times New Roman" w:cs="Times New Roman"/>
          <w:color w:val="313131"/>
          <w:spacing w:val="2"/>
          <w:sz w:val="28"/>
          <w:szCs w:val="28"/>
        </w:rPr>
        <w:t xml:space="preserve">и прогнозировать результат своей деятельности. В качестве основных мы используем следующие </w:t>
      </w:r>
      <w:r w:rsidRPr="00DA682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подходы к развитию игровой деятельности детей:</w:t>
      </w:r>
    </w:p>
    <w:p w:rsidR="00C93562" w:rsidRPr="00DA6820" w:rsidRDefault="00C93562" w:rsidP="00921B19">
      <w:pPr>
        <w:pStyle w:val="21"/>
        <w:numPr>
          <w:ilvl w:val="0"/>
          <w:numId w:val="1"/>
        </w:numPr>
        <w:tabs>
          <w:tab w:val="clear" w:pos="720"/>
          <w:tab w:val="num" w:pos="0"/>
        </w:tabs>
        <w:spacing w:after="0" w:line="276" w:lineRule="auto"/>
        <w:ind w:left="284" w:firstLine="283"/>
        <w:jc w:val="both"/>
        <w:rPr>
          <w:sz w:val="28"/>
          <w:szCs w:val="28"/>
        </w:rPr>
      </w:pPr>
      <w:r w:rsidRPr="00DA6820">
        <w:rPr>
          <w:sz w:val="28"/>
          <w:szCs w:val="28"/>
        </w:rPr>
        <w:t>Обеспечение условий для разнообразной игровой деятельности детей, свободного выбора ребенком вида игры, соответствующего его интересам.</w:t>
      </w:r>
    </w:p>
    <w:p w:rsidR="00C93562" w:rsidRPr="00DA6820" w:rsidRDefault="00C93562" w:rsidP="00921B19">
      <w:pPr>
        <w:pStyle w:val="21"/>
        <w:numPr>
          <w:ilvl w:val="0"/>
          <w:numId w:val="1"/>
        </w:numPr>
        <w:tabs>
          <w:tab w:val="clear" w:pos="720"/>
          <w:tab w:val="num" w:pos="0"/>
        </w:tabs>
        <w:spacing w:after="0" w:line="276" w:lineRule="auto"/>
        <w:ind w:left="284" w:firstLine="283"/>
        <w:jc w:val="both"/>
        <w:rPr>
          <w:sz w:val="28"/>
          <w:szCs w:val="28"/>
        </w:rPr>
      </w:pPr>
      <w:r w:rsidRPr="00DA6820">
        <w:rPr>
          <w:sz w:val="28"/>
          <w:szCs w:val="28"/>
        </w:rPr>
        <w:t>Развитие у детей инициативы и самостоятельности в игре, активности в реализации игровых замыслов.</w:t>
      </w:r>
    </w:p>
    <w:p w:rsidR="00C93562" w:rsidRPr="00DA6820" w:rsidRDefault="00C93562" w:rsidP="00921B19">
      <w:pPr>
        <w:pStyle w:val="21"/>
        <w:numPr>
          <w:ilvl w:val="0"/>
          <w:numId w:val="1"/>
        </w:numPr>
        <w:tabs>
          <w:tab w:val="clear" w:pos="720"/>
          <w:tab w:val="num" w:pos="0"/>
        </w:tabs>
        <w:spacing w:after="0" w:line="276" w:lineRule="auto"/>
        <w:ind w:left="284" w:firstLine="283"/>
        <w:jc w:val="both"/>
        <w:rPr>
          <w:sz w:val="28"/>
          <w:szCs w:val="28"/>
        </w:rPr>
      </w:pPr>
      <w:r w:rsidRPr="00DA6820">
        <w:rPr>
          <w:sz w:val="28"/>
          <w:szCs w:val="28"/>
        </w:rPr>
        <w:t>Поощрение стремления смастерить своими руками недостающие для игры предметы.</w:t>
      </w:r>
    </w:p>
    <w:p w:rsidR="00C93562" w:rsidRPr="00DA6820" w:rsidRDefault="00C93562" w:rsidP="00921B19">
      <w:pPr>
        <w:pStyle w:val="21"/>
        <w:numPr>
          <w:ilvl w:val="0"/>
          <w:numId w:val="1"/>
        </w:numPr>
        <w:tabs>
          <w:tab w:val="clear" w:pos="720"/>
          <w:tab w:val="num" w:pos="0"/>
        </w:tabs>
        <w:spacing w:after="0" w:line="276" w:lineRule="auto"/>
        <w:ind w:left="284" w:firstLine="283"/>
        <w:jc w:val="both"/>
        <w:rPr>
          <w:sz w:val="28"/>
          <w:szCs w:val="28"/>
        </w:rPr>
      </w:pPr>
      <w:r w:rsidRPr="00DA6820">
        <w:rPr>
          <w:sz w:val="28"/>
          <w:szCs w:val="28"/>
        </w:rPr>
        <w:t>Формирование у детей умений создавать новые разнообразные сюжеты игры, согласовывать замыслы с партнерами, придумывать новые правила игры и соблюдать соглашение относительно принятых совместно правил в процессе игры.</w:t>
      </w:r>
    </w:p>
    <w:p w:rsidR="00C93562" w:rsidRPr="00483F9B" w:rsidRDefault="00C93562" w:rsidP="00483F9B">
      <w:pPr>
        <w:pStyle w:val="21"/>
        <w:numPr>
          <w:ilvl w:val="0"/>
          <w:numId w:val="1"/>
        </w:numPr>
        <w:tabs>
          <w:tab w:val="clear" w:pos="720"/>
          <w:tab w:val="num" w:pos="0"/>
        </w:tabs>
        <w:spacing w:after="0" w:line="276" w:lineRule="auto"/>
        <w:ind w:left="284" w:firstLine="283"/>
        <w:jc w:val="both"/>
        <w:rPr>
          <w:sz w:val="28"/>
          <w:szCs w:val="28"/>
        </w:rPr>
      </w:pPr>
      <w:r w:rsidRPr="00483F9B">
        <w:rPr>
          <w:sz w:val="28"/>
          <w:szCs w:val="28"/>
        </w:rPr>
        <w:t>Поддержка интереса детей к свободной игре-импровизации по мотивам сказок, литературных произведений, собственных сочинений.</w:t>
      </w:r>
    </w:p>
    <w:p w:rsidR="00C93562" w:rsidRPr="00483F9B" w:rsidRDefault="004A220D" w:rsidP="00483F9B">
      <w:pPr>
        <w:pStyle w:val="21"/>
        <w:spacing w:after="0" w:line="276" w:lineRule="auto"/>
        <w:ind w:left="0" w:firstLine="540"/>
        <w:jc w:val="both"/>
        <w:rPr>
          <w:sz w:val="28"/>
          <w:szCs w:val="28"/>
        </w:rPr>
      </w:pPr>
      <w:r w:rsidRPr="004A220D">
        <w:rPr>
          <w:noProof/>
        </w:rPr>
        <w:pict>
          <v:shape id="_x0000_s1029" type="#_x0000_t75" style="position:absolute;left:0;text-align:left;margin-left:0;margin-top:105.15pt;width:306pt;height:212.05pt;z-index:3;visibility:visible">
            <v:imagedata r:id="rId10" o:title=""/>
            <o:lock v:ext="edit" aspectratio="f"/>
            <w10:wrap type="square"/>
          </v:shape>
        </w:pict>
      </w:r>
      <w:r w:rsidR="00C93562">
        <w:t xml:space="preserve"> </w:t>
      </w:r>
      <w:r w:rsidR="00C93562" w:rsidRPr="00483F9B">
        <w:rPr>
          <w:sz w:val="28"/>
          <w:szCs w:val="28"/>
        </w:rPr>
        <w:t xml:space="preserve">Центральным проявлением одаренности, в котором фокусируются все  особенности одаренных детей, я думаю можно считать характер детских замыслов, относящихся к разным видам деятельности дошкольников. То, как ребенок задумывает игру, воплощает замысел  рисунка, аппликации, как он сочиняет сказку, стихи, рассказ,  как планирует будущую постройку или проект </w:t>
      </w:r>
      <w:proofErr w:type="gramStart"/>
      <w:r w:rsidR="00C93562" w:rsidRPr="00483F9B">
        <w:rPr>
          <w:sz w:val="28"/>
          <w:szCs w:val="28"/>
        </w:rPr>
        <w:t>-п</w:t>
      </w:r>
      <w:proofErr w:type="gramEnd"/>
      <w:r w:rsidR="00C93562" w:rsidRPr="00483F9B">
        <w:rPr>
          <w:sz w:val="28"/>
          <w:szCs w:val="28"/>
        </w:rPr>
        <w:t>омогает определить уровень проявления его способностей. Все  результаты детского творчества находят отражение в праздниках нашего детского сада.</w:t>
      </w:r>
      <w:r w:rsidR="00C93562" w:rsidRPr="00483F9B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C93562" w:rsidRDefault="00C93562" w:rsidP="00921B19">
      <w:pPr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A6820">
        <w:rPr>
          <w:rFonts w:ascii="Times New Roman" w:hAnsi="Times New Roman" w:cs="Times New Roman"/>
          <w:sz w:val="28"/>
          <w:szCs w:val="28"/>
        </w:rPr>
        <w:t xml:space="preserve"> В подготовке к празднику </w:t>
      </w:r>
      <w:r>
        <w:rPr>
          <w:rFonts w:ascii="Times New Roman" w:hAnsi="Times New Roman" w:cs="Times New Roman"/>
          <w:sz w:val="28"/>
          <w:szCs w:val="28"/>
        </w:rPr>
        <w:t>я координирую</w:t>
      </w:r>
      <w:r w:rsidRPr="00DA68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сотрудничество между детьми, педагогами и родителями</w:t>
      </w:r>
      <w:r w:rsidRPr="00DA682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сообща </w:t>
      </w:r>
      <w:r w:rsidRPr="00DA6820">
        <w:rPr>
          <w:rFonts w:ascii="Times New Roman" w:hAnsi="Times New Roman" w:cs="Times New Roman"/>
          <w:sz w:val="28"/>
          <w:szCs w:val="28"/>
        </w:rPr>
        <w:t xml:space="preserve">создается сценарий, подбирается музыкальный материал, придумываются декорации, элементы оформления и подарочные поделки. Атмосфера праздника </w:t>
      </w:r>
      <w:r w:rsidRPr="00DA6820">
        <w:rPr>
          <w:rFonts w:ascii="Times New Roman" w:hAnsi="Times New Roman" w:cs="Times New Roman"/>
          <w:sz w:val="28"/>
          <w:szCs w:val="28"/>
        </w:rPr>
        <w:lastRenderedPageBreak/>
        <w:t xml:space="preserve">наполняет жизнь детей радостным ожиданием: на </w:t>
      </w:r>
      <w:r>
        <w:rPr>
          <w:rFonts w:ascii="Times New Roman" w:hAnsi="Times New Roman" w:cs="Times New Roman"/>
          <w:sz w:val="28"/>
          <w:szCs w:val="28"/>
        </w:rPr>
        <w:t xml:space="preserve">художественных </w:t>
      </w:r>
      <w:r w:rsidRPr="00DA6820">
        <w:rPr>
          <w:rFonts w:ascii="Times New Roman" w:hAnsi="Times New Roman" w:cs="Times New Roman"/>
          <w:sz w:val="28"/>
          <w:szCs w:val="28"/>
        </w:rPr>
        <w:t xml:space="preserve">занятиях  </w:t>
      </w:r>
      <w:r>
        <w:rPr>
          <w:rFonts w:ascii="Times New Roman" w:hAnsi="Times New Roman" w:cs="Times New Roman"/>
          <w:sz w:val="28"/>
          <w:szCs w:val="28"/>
        </w:rPr>
        <w:t>дети</w:t>
      </w:r>
      <w:r w:rsidRPr="00DA6820">
        <w:rPr>
          <w:rFonts w:ascii="Times New Roman" w:hAnsi="Times New Roman" w:cs="Times New Roman"/>
          <w:sz w:val="28"/>
          <w:szCs w:val="28"/>
        </w:rPr>
        <w:t xml:space="preserve"> охотно участвуют в создании декораций для зала, поделок для украшения </w:t>
      </w:r>
      <w:r>
        <w:rPr>
          <w:rFonts w:ascii="Times New Roman" w:hAnsi="Times New Roman" w:cs="Times New Roman"/>
          <w:sz w:val="28"/>
          <w:szCs w:val="28"/>
        </w:rPr>
        <w:t>группы, подарков для родных; в режимных моментах мы размышляем</w:t>
      </w:r>
      <w:r w:rsidRPr="00DA6820">
        <w:rPr>
          <w:rFonts w:ascii="Times New Roman" w:hAnsi="Times New Roman" w:cs="Times New Roman"/>
          <w:sz w:val="28"/>
          <w:szCs w:val="28"/>
        </w:rPr>
        <w:t xml:space="preserve"> о теме будущего праздника, прид</w:t>
      </w:r>
      <w:r>
        <w:rPr>
          <w:rFonts w:ascii="Times New Roman" w:hAnsi="Times New Roman" w:cs="Times New Roman"/>
          <w:sz w:val="28"/>
          <w:szCs w:val="28"/>
        </w:rPr>
        <w:t>умываем</w:t>
      </w:r>
      <w:r w:rsidRPr="00DA6820">
        <w:rPr>
          <w:rFonts w:ascii="Times New Roman" w:hAnsi="Times New Roman" w:cs="Times New Roman"/>
          <w:sz w:val="28"/>
          <w:szCs w:val="28"/>
        </w:rPr>
        <w:t xml:space="preserve"> </w:t>
      </w:r>
      <w:r w:rsidR="004A220D" w:rsidRPr="004A220D">
        <w:rPr>
          <w:noProof/>
          <w:lang w:eastAsia="ru-RU"/>
        </w:rPr>
        <w:pict>
          <v:shape id="Рисунок 3" o:spid="_x0000_s1030" type="#_x0000_t75" style="position:absolute;left:0;text-align:left;margin-left:225pt;margin-top:99pt;width:273.55pt;height:222.4pt;z-index:-3;visibility:visible;mso-position-horizontal-relative:text;mso-position-vertical-relative:text" wrapcoords="188 125 141 188 94 21162 188 21224 21318 21224 21412 21162 21365 250 21318 125 188 125">
            <v:imagedata r:id="rId11" o:title=""/>
            <o:lock v:ext="edit" aspectratio="f"/>
            <w10:wrap type="tight"/>
          </v:shape>
        </w:pict>
      </w:r>
      <w:r w:rsidRPr="00DA6820">
        <w:rPr>
          <w:rFonts w:ascii="Times New Roman" w:hAnsi="Times New Roman" w:cs="Times New Roman"/>
          <w:sz w:val="28"/>
          <w:szCs w:val="28"/>
        </w:rPr>
        <w:t xml:space="preserve">пожелания близким, которые потом  находят отражение в сценарии </w:t>
      </w:r>
      <w:r>
        <w:rPr>
          <w:rFonts w:ascii="Times New Roman" w:hAnsi="Times New Roman" w:cs="Times New Roman"/>
          <w:sz w:val="28"/>
          <w:szCs w:val="28"/>
        </w:rPr>
        <w:t xml:space="preserve">действа и подарочных открытках. </w:t>
      </w:r>
    </w:p>
    <w:p w:rsidR="00C93562" w:rsidRPr="00DA6820" w:rsidRDefault="00C93562" w:rsidP="00921B19">
      <w:pPr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стараюсь</w:t>
      </w:r>
      <w:r w:rsidRPr="00DA68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создавать</w:t>
      </w:r>
      <w:r w:rsidRPr="00DA6820">
        <w:rPr>
          <w:rFonts w:ascii="Times New Roman" w:hAnsi="Times New Roman" w:cs="Times New Roman"/>
          <w:sz w:val="28"/>
          <w:szCs w:val="28"/>
        </w:rPr>
        <w:t xml:space="preserve"> условия для развития творческой активности детей в театрал</w:t>
      </w:r>
      <w:r>
        <w:rPr>
          <w:rFonts w:ascii="Times New Roman" w:hAnsi="Times New Roman" w:cs="Times New Roman"/>
          <w:sz w:val="28"/>
          <w:szCs w:val="28"/>
        </w:rPr>
        <w:t>изованной деятельности: поощряю</w:t>
      </w:r>
      <w:r w:rsidRPr="00DA6820">
        <w:rPr>
          <w:rFonts w:ascii="Times New Roman" w:hAnsi="Times New Roman" w:cs="Times New Roman"/>
          <w:sz w:val="28"/>
          <w:szCs w:val="28"/>
        </w:rPr>
        <w:t xml:space="preserve"> исполнительс</w:t>
      </w:r>
      <w:r>
        <w:rPr>
          <w:rFonts w:ascii="Times New Roman" w:hAnsi="Times New Roman" w:cs="Times New Roman"/>
          <w:sz w:val="28"/>
          <w:szCs w:val="28"/>
        </w:rPr>
        <w:t>кое творчество детей,  развиваю</w:t>
      </w:r>
      <w:r w:rsidRPr="00DA6820">
        <w:rPr>
          <w:rFonts w:ascii="Times New Roman" w:hAnsi="Times New Roman" w:cs="Times New Roman"/>
          <w:sz w:val="28"/>
          <w:szCs w:val="28"/>
        </w:rPr>
        <w:t xml:space="preserve"> у детей в соответствии с их индивидуальными способностями способность свободно и раскрепощено держаться при выступлении перед взрослыми и сверстникам; развиваю </w:t>
      </w:r>
      <w:r>
        <w:rPr>
          <w:rFonts w:ascii="Times New Roman" w:hAnsi="Times New Roman" w:cs="Times New Roman"/>
          <w:sz w:val="28"/>
          <w:szCs w:val="28"/>
        </w:rPr>
        <w:t>свободу самовыражения; побуждаю</w:t>
      </w:r>
      <w:r w:rsidRPr="00DA6820">
        <w:rPr>
          <w:rFonts w:ascii="Times New Roman" w:hAnsi="Times New Roman" w:cs="Times New Roman"/>
          <w:sz w:val="28"/>
          <w:szCs w:val="28"/>
        </w:rPr>
        <w:t xml:space="preserve"> детей к импровизации средствами мимики, пантомимы, выразител</w:t>
      </w:r>
      <w:r>
        <w:rPr>
          <w:rFonts w:ascii="Times New Roman" w:hAnsi="Times New Roman" w:cs="Times New Roman"/>
          <w:sz w:val="28"/>
          <w:szCs w:val="28"/>
        </w:rPr>
        <w:t>ьных движений и интонаций;  учу</w:t>
      </w:r>
      <w:r w:rsidRPr="00DA6820">
        <w:rPr>
          <w:rFonts w:ascii="Times New Roman" w:hAnsi="Times New Roman" w:cs="Times New Roman"/>
          <w:sz w:val="28"/>
          <w:szCs w:val="28"/>
        </w:rPr>
        <w:t xml:space="preserve"> детей различать настроения, переживания, эмоциональные состояния персонажей, передаваемые различными средствами драматизации.</w:t>
      </w:r>
      <w:r w:rsidRPr="00DA682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C93562" w:rsidRPr="00DA6820" w:rsidRDefault="00C93562" w:rsidP="00921B19">
      <w:pPr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A6820">
        <w:rPr>
          <w:rFonts w:ascii="Times New Roman" w:hAnsi="Times New Roman" w:cs="Times New Roman"/>
          <w:sz w:val="28"/>
          <w:szCs w:val="28"/>
        </w:rPr>
        <w:t xml:space="preserve">Мы </w:t>
      </w:r>
      <w:r>
        <w:rPr>
          <w:rFonts w:ascii="Times New Roman" w:hAnsi="Times New Roman" w:cs="Times New Roman"/>
          <w:sz w:val="28"/>
          <w:szCs w:val="28"/>
        </w:rPr>
        <w:t xml:space="preserve">с детьми </w:t>
      </w:r>
      <w:r w:rsidRPr="00DA6820">
        <w:rPr>
          <w:rFonts w:ascii="Times New Roman" w:hAnsi="Times New Roman" w:cs="Times New Roman"/>
          <w:sz w:val="28"/>
          <w:szCs w:val="28"/>
        </w:rPr>
        <w:t xml:space="preserve">играем, гуляем, слушаем музыку, рисуем картины, ищем характер движений …- это и есть введение в тему будущего «события» - праздника. Мы читаем сказки, анализируем сюжеты,  придумываем своих героев, придумываем свои сказки – из этого рождаются фрагменты сценария, складываются образы героев нашего </w:t>
      </w:r>
      <w:proofErr w:type="gramStart"/>
      <w:r w:rsidRPr="00DA6820">
        <w:rPr>
          <w:rFonts w:ascii="Times New Roman" w:hAnsi="Times New Roman" w:cs="Times New Roman"/>
          <w:sz w:val="28"/>
          <w:szCs w:val="28"/>
        </w:rPr>
        <w:t>праздника</w:t>
      </w:r>
      <w:proofErr w:type="gramEnd"/>
      <w:r w:rsidRPr="00DA6820">
        <w:rPr>
          <w:rFonts w:ascii="Times New Roman" w:hAnsi="Times New Roman" w:cs="Times New Roman"/>
          <w:sz w:val="28"/>
          <w:szCs w:val="28"/>
        </w:rPr>
        <w:t xml:space="preserve"> проступают контуры возможных событий, слышатся реплики, которые через некоторое время прозвучат со сцены. </w:t>
      </w:r>
    </w:p>
    <w:p w:rsidR="00C93562" w:rsidRPr="00DA6820" w:rsidRDefault="00C93562" w:rsidP="00921B19">
      <w:pPr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нашем детском саду м</w:t>
      </w:r>
      <w:r w:rsidRPr="00DA6820">
        <w:rPr>
          <w:rFonts w:ascii="Times New Roman" w:hAnsi="Times New Roman" w:cs="Times New Roman"/>
          <w:sz w:val="28"/>
          <w:szCs w:val="28"/>
        </w:rPr>
        <w:t xml:space="preserve">ы стараемся создавать разные праздники: большие и маленькие, неожиданные и ожидаемые, тихие и громкие, сюрпризные и интеллектуальные. Праздничное представление становится самым ожидаемым событием в жизни детей и взрослых.  Оно  включает в себя целый комплекс различных видов искусств: песни, танцы, художественное слово,  театрализация. И не случайно </w:t>
      </w:r>
      <w:r w:rsidRPr="00DA6820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«Праздник в детском саду как совместное творчество педагогов, детей и родителей»</w:t>
      </w:r>
      <w:r w:rsidRPr="00DA6820">
        <w:rPr>
          <w:rFonts w:ascii="Times New Roman" w:hAnsi="Times New Roman" w:cs="Times New Roman"/>
          <w:sz w:val="28"/>
          <w:szCs w:val="28"/>
        </w:rPr>
        <w:t xml:space="preserve"> является одним из направлений работы нашего коллектива. Благодаря выстроенной и продуманной системе подготовки к празднику у детей укрепляется позитивное отношение к себе, к </w:t>
      </w:r>
      <w:r w:rsidRPr="00DA6820">
        <w:rPr>
          <w:rFonts w:ascii="Times New Roman" w:hAnsi="Times New Roman" w:cs="Times New Roman"/>
          <w:sz w:val="28"/>
          <w:szCs w:val="28"/>
        </w:rPr>
        <w:lastRenderedPageBreak/>
        <w:t>сверстникам, появляется уверенность, инициативность, доброжелательность, уважение к другим. Праздники доставляют детям радость, обогащают их новыми эмоциональными переживаниями, расширяют кругозор. Совместная подготовка к празднику, общность интересов сплачивают детей, сближают с воспитателями, педагогами и родителями.</w:t>
      </w:r>
    </w:p>
    <w:p w:rsidR="00C93562" w:rsidRPr="00DA6820" w:rsidRDefault="00C93562" w:rsidP="00921B19">
      <w:pPr>
        <w:pStyle w:val="a5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A682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Социализация является важнейшей сферой, характеризующей развитие ребенка.</w:t>
      </w:r>
      <w:r w:rsidRPr="00DA6820">
        <w:rPr>
          <w:rFonts w:ascii="Times New Roman" w:hAnsi="Times New Roman" w:cs="Times New Roman"/>
          <w:sz w:val="28"/>
          <w:szCs w:val="28"/>
        </w:rPr>
        <w:t xml:space="preserve"> Под социальным развитием мы понимаем качественное изменение возможностей ребенка: жизни в обществе, взаимодействия с другими детьми и взрослыми. Прежде всего, социальное развитие характеризуется уровнем освоения детьми различных норм и правил поведения. С одной стороны это нормы и правила, существующие в человеческой культуре по отношению к предметному миру, с другой стороны это правила поведения с другими людьми. Уровень освоения этих правил общения особенно остро проявляется в коллективе. Естественно, что процесс освоения </w:t>
      </w:r>
      <w:r w:rsidRPr="00DA6820">
        <w:rPr>
          <w:rFonts w:ascii="Times New Roman" w:hAnsi="Times New Roman" w:cs="Times New Roman"/>
          <w:color w:val="323232"/>
          <w:spacing w:val="-3"/>
          <w:sz w:val="28"/>
          <w:szCs w:val="28"/>
        </w:rPr>
        <w:t xml:space="preserve">норм и правил поведения ребенка, развитие его взаимодействия с окружающими не </w:t>
      </w:r>
      <w:r w:rsidRPr="00DA6820">
        <w:rPr>
          <w:rFonts w:ascii="Times New Roman" w:hAnsi="Times New Roman" w:cs="Times New Roman"/>
          <w:color w:val="323232"/>
          <w:spacing w:val="-4"/>
          <w:sz w:val="28"/>
          <w:szCs w:val="28"/>
        </w:rPr>
        <w:t xml:space="preserve">носят формальный характер. За ним всегда стоят детские переживания, интересы, </w:t>
      </w:r>
      <w:r w:rsidRPr="00DA6820">
        <w:rPr>
          <w:rFonts w:ascii="Times New Roman" w:hAnsi="Times New Roman" w:cs="Times New Roman"/>
          <w:color w:val="323232"/>
          <w:spacing w:val="-5"/>
          <w:sz w:val="28"/>
          <w:szCs w:val="28"/>
        </w:rPr>
        <w:t xml:space="preserve">личностные и характерологические особенности и поэтому у детей часто возникают </w:t>
      </w:r>
      <w:r w:rsidRPr="00DA6820">
        <w:rPr>
          <w:rFonts w:ascii="Times New Roman" w:hAnsi="Times New Roman" w:cs="Times New Roman"/>
          <w:color w:val="323232"/>
          <w:spacing w:val="-4"/>
          <w:sz w:val="28"/>
          <w:szCs w:val="28"/>
        </w:rPr>
        <w:t xml:space="preserve">серьезные проблемы в общении с другими детьми и взрослыми (конфликты, ссоры, </w:t>
      </w:r>
      <w:r w:rsidRPr="00DA6820">
        <w:rPr>
          <w:rFonts w:ascii="Times New Roman" w:hAnsi="Times New Roman" w:cs="Times New Roman"/>
          <w:color w:val="323232"/>
          <w:spacing w:val="7"/>
          <w:sz w:val="28"/>
          <w:szCs w:val="28"/>
        </w:rPr>
        <w:t xml:space="preserve">равнодушие). </w:t>
      </w:r>
      <w:r w:rsidRPr="00DA6820">
        <w:rPr>
          <w:rFonts w:ascii="Times New Roman" w:hAnsi="Times New Roman" w:cs="Times New Roman"/>
          <w:color w:val="323232"/>
          <w:spacing w:val="-4"/>
          <w:sz w:val="28"/>
          <w:szCs w:val="28"/>
        </w:rPr>
        <w:t>Ежедневно обогащая  детей практическим поведенческим опытом, способствуя переносу сформированных знаний о нравственном поведении в повседневную жизнь, в практические поступки по отношению к взрослым и сверстникам мы помогаем детям в их социально-личностном продвижении, помогаем быть</w:t>
      </w:r>
      <w:r w:rsidRPr="00DA6820">
        <w:rPr>
          <w:rFonts w:ascii="Times New Roman" w:hAnsi="Times New Roman" w:cs="Times New Roman"/>
          <w:color w:val="323232"/>
          <w:spacing w:val="7"/>
          <w:sz w:val="28"/>
          <w:szCs w:val="28"/>
        </w:rPr>
        <w:t xml:space="preserve"> успешными в любой деятельности</w:t>
      </w:r>
      <w:r w:rsidRPr="00DA6820">
        <w:rPr>
          <w:rFonts w:ascii="Times New Roman" w:hAnsi="Times New Roman" w:cs="Times New Roman"/>
          <w:color w:val="323232"/>
          <w:spacing w:val="-4"/>
          <w:sz w:val="28"/>
          <w:szCs w:val="28"/>
        </w:rPr>
        <w:t>.</w:t>
      </w:r>
      <w:r w:rsidRPr="00DA6820">
        <w:rPr>
          <w:rFonts w:ascii="Times New Roman" w:hAnsi="Times New Roman" w:cs="Times New Roman"/>
          <w:sz w:val="28"/>
          <w:szCs w:val="28"/>
        </w:rPr>
        <w:tab/>
        <w:t xml:space="preserve">Общение  со сверстниками имеет большое значение для полноценного развития детей дошкольного возраста. Оно является школой социальных отношений. Кроме того, в общении со сверстниками обогащаются образы себя и другого человека, развивается самосознание ребенка, формируется его самооценка. </w:t>
      </w:r>
      <w:r w:rsidRPr="00DA682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Создавая доброжелательную, творческую атмосферу во взаимодействии с ребенком, нами учитываются возможности разных позиций в процессе общения</w:t>
      </w:r>
      <w:r w:rsidRPr="00DA6820">
        <w:rPr>
          <w:rFonts w:ascii="Times New Roman" w:hAnsi="Times New Roman" w:cs="Times New Roman"/>
          <w:sz w:val="28"/>
          <w:szCs w:val="28"/>
        </w:rPr>
        <w:t>. Так как, от того, какую позицию займет субъект общения, и какую позицию он отводит своему партнеру, зависит гладкость, бесконфликтность общения, та степень доверия, которая возникает между партнерами.</w:t>
      </w:r>
    </w:p>
    <w:p w:rsidR="00C93562" w:rsidRPr="00DA6820" w:rsidRDefault="004A220D" w:rsidP="002B6495">
      <w:pPr>
        <w:spacing w:line="360" w:lineRule="auto"/>
        <w:ind w:firstLine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A220D">
        <w:rPr>
          <w:noProof/>
          <w:lang w:eastAsia="ru-RU"/>
        </w:rPr>
        <w:lastRenderedPageBreak/>
        <w:pict>
          <v:shape id="_x0000_s1031" type="#_x0000_t75" style="position:absolute;left:0;text-align:left;margin-left:18pt;margin-top:7.15pt;width:293.05pt;height:219.8pt;z-index:-2" wrapcoords="-55 0 -55 21526 21600 21526 21600 0 -55 0">
            <v:imagedata r:id="rId12" o:title=""/>
            <w10:wrap type="tight"/>
          </v:shape>
        </w:pict>
      </w:r>
      <w:r w:rsidR="00C93562" w:rsidRPr="00DA6820">
        <w:rPr>
          <w:rFonts w:ascii="Times New Roman" w:hAnsi="Times New Roman" w:cs="Times New Roman"/>
          <w:i/>
          <w:iCs/>
          <w:sz w:val="28"/>
          <w:szCs w:val="28"/>
        </w:rPr>
        <w:t xml:space="preserve">Важнейшим способом реализации сотрудничества </w:t>
      </w:r>
      <w:r w:rsidR="00C93562">
        <w:rPr>
          <w:rFonts w:ascii="Times New Roman" w:hAnsi="Times New Roman" w:cs="Times New Roman"/>
          <w:i/>
          <w:iCs/>
          <w:sz w:val="28"/>
          <w:szCs w:val="28"/>
        </w:rPr>
        <w:t>с родителями</w:t>
      </w:r>
      <w:r w:rsidR="00C93562" w:rsidRPr="00DA6820">
        <w:rPr>
          <w:rFonts w:ascii="Times New Roman" w:hAnsi="Times New Roman" w:cs="Times New Roman"/>
          <w:i/>
          <w:iCs/>
          <w:sz w:val="28"/>
          <w:szCs w:val="28"/>
        </w:rPr>
        <w:t xml:space="preserve"> является  организация нашей совместной деятельности,</w:t>
      </w:r>
      <w:r w:rsidR="00C93562" w:rsidRPr="00DA6820">
        <w:rPr>
          <w:rFonts w:ascii="Times New Roman" w:hAnsi="Times New Roman" w:cs="Times New Roman"/>
          <w:sz w:val="28"/>
          <w:szCs w:val="28"/>
        </w:rPr>
        <w:t xml:space="preserve"> в которой родители – не пассивные наблюдатели, а </w:t>
      </w:r>
      <w:r w:rsidR="00C93562" w:rsidRPr="00DA6820">
        <w:rPr>
          <w:rFonts w:ascii="Times New Roman" w:hAnsi="Times New Roman" w:cs="Times New Roman"/>
          <w:i/>
          <w:iCs/>
          <w:sz w:val="28"/>
          <w:szCs w:val="28"/>
        </w:rPr>
        <w:t>активные участники образовательного процесса, т.е.</w:t>
      </w:r>
      <w:r w:rsidR="00C93562" w:rsidRPr="00DA6820">
        <w:rPr>
          <w:rFonts w:ascii="Times New Roman" w:hAnsi="Times New Roman" w:cs="Times New Roman"/>
          <w:sz w:val="28"/>
          <w:szCs w:val="28"/>
        </w:rPr>
        <w:t xml:space="preserve"> </w:t>
      </w:r>
      <w:r w:rsidR="00C93562" w:rsidRPr="00DA6820">
        <w:rPr>
          <w:rFonts w:ascii="Times New Roman" w:hAnsi="Times New Roman" w:cs="Times New Roman"/>
          <w:i/>
          <w:iCs/>
          <w:sz w:val="28"/>
          <w:szCs w:val="28"/>
        </w:rPr>
        <w:t>включение родителей в деятельность детского сада.</w:t>
      </w:r>
    </w:p>
    <w:p w:rsidR="00C93562" w:rsidRPr="00DA6820" w:rsidRDefault="00C93562" w:rsidP="00483F9B">
      <w:pPr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A6820">
        <w:rPr>
          <w:rFonts w:ascii="Times New Roman" w:hAnsi="Times New Roman" w:cs="Times New Roman"/>
          <w:sz w:val="28"/>
          <w:szCs w:val="28"/>
        </w:rPr>
        <w:t>Укрепление и развитие тесной связи и взаимодействия различных социальных институтов (детский сад, семья, общественность) обеспечивает благоприятные условия жизни и воспитания обучения ребенка, развития его личности</w:t>
      </w:r>
      <w:r w:rsidRPr="00DA6820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Pr="00DA6820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r w:rsidRPr="00DA6820">
        <w:rPr>
          <w:rFonts w:ascii="Times New Roman" w:hAnsi="Times New Roman" w:cs="Times New Roman"/>
          <w:sz w:val="28"/>
          <w:szCs w:val="28"/>
        </w:rPr>
        <w:t xml:space="preserve">Для маленького ребенка семья – это целый мир, в котором он живет, действует, делает открытия, учится любить, радоваться, сочувствовать. Стиль воспитания в семье откладывает неизгладимый отпечаток на личность, на всю последующую жизнь человека. Наиболее полезный и эффективный стиль воспитания в обобщенной форме может быть сформулирован как сочетание тёплого эмоционального отношения к детям  (моральная поддержка, преобладание поощрительных воздействий над запретами и наказаниями) с чётко определёнными правилами поведения, в пределах которых предоставляется достаточный контроль для личной инициативы.  Программа психолого-педагогического сопровождения помогает родителям и детям лучше понять друг друга, скорректировать возникающие проблемы в развитии, воспитателям и родителям найти наиболее эффективные пути воздействия, создать каждому ребенку благоприятные условия для развития его потенциальной </w:t>
      </w:r>
      <w:proofErr w:type="spellStart"/>
      <w:r w:rsidRPr="00DA6820">
        <w:rPr>
          <w:rFonts w:ascii="Times New Roman" w:hAnsi="Times New Roman" w:cs="Times New Roman"/>
          <w:sz w:val="28"/>
          <w:szCs w:val="28"/>
        </w:rPr>
        <w:t>одаренност</w:t>
      </w:r>
      <w:proofErr w:type="spellEnd"/>
    </w:p>
    <w:p w:rsidR="00C93562" w:rsidRPr="00DA6820" w:rsidRDefault="00C93562" w:rsidP="00921B19">
      <w:pPr>
        <w:shd w:val="clear" w:color="auto" w:fill="FFFFFF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A682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Обогащение форм жизни ребенка в детском саду требует более гибкого и вариативного использования пространства. </w:t>
      </w:r>
    </w:p>
    <w:p w:rsidR="00C93562" w:rsidRPr="00DA6820" w:rsidRDefault="00C93562" w:rsidP="00921B19">
      <w:pPr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A6820">
        <w:rPr>
          <w:rFonts w:ascii="Times New Roman" w:hAnsi="Times New Roman" w:cs="Times New Roman"/>
          <w:sz w:val="28"/>
          <w:szCs w:val="28"/>
        </w:rPr>
        <w:t xml:space="preserve">Пространственно-развивающая среда  соответствует возрастным особенностям детей каждой группы.    Каждая игровая комната – это свободное трансформирующееся пространство с достаточным разнообразием предметного наполнения: с одной стороны, стабильное оборудование, с другой, - </w:t>
      </w:r>
      <w:r w:rsidR="004A220D" w:rsidRPr="004A220D">
        <w:rPr>
          <w:noProof/>
          <w:lang w:eastAsia="ru-RU"/>
        </w:rPr>
        <w:lastRenderedPageBreak/>
        <w:pict>
          <v:shape id="Рисунок 4" o:spid="_x0000_s1032" type="#_x0000_t75" alt="Рисунок4" style="position:absolute;left:0;text-align:left;margin-left:243pt;margin-top:9pt;width:261pt;height:207pt;z-index:-6;visibility:visible;mso-position-horizontal-relative:text;mso-position-vertical-relative:text">
            <v:imagedata r:id="rId13" o:title=""/>
            <o:lock v:ext="edit" aspectratio="f"/>
            <w10:wrap type="square"/>
          </v:shape>
        </w:pict>
      </w:r>
      <w:r w:rsidRPr="00DA6820">
        <w:rPr>
          <w:rFonts w:ascii="Times New Roman" w:hAnsi="Times New Roman" w:cs="Times New Roman"/>
          <w:sz w:val="28"/>
          <w:szCs w:val="28"/>
        </w:rPr>
        <w:t xml:space="preserve">возможность для ребенка  организовывать свое индивидуальное пространство. Создание сложного и безопасного пространства обеспечивает возможность реализации склонностей ребенка что-то для себя открывать, применять свою фантазию, становиться героем придуманных им сюжетов; предоставляет возможность для многовариантных игр. Для развития своих потенциальных способностей  дети должны свободно распоряжаться временем и пространством, обучаться по расширенному учебному плану и чувствовать индивидуальную заботу и внимание со стороны всего педагогического коллектива. Пространственно-предметная среда представляет собой, многофункциональную, мобильную и быстроизменяющуюся часть пространства группы, детского сада, </w:t>
      </w:r>
      <w:proofErr w:type="spellStart"/>
      <w:r w:rsidRPr="00DA6820">
        <w:rPr>
          <w:rFonts w:ascii="Times New Roman" w:hAnsi="Times New Roman" w:cs="Times New Roman"/>
          <w:sz w:val="28"/>
          <w:szCs w:val="28"/>
        </w:rPr>
        <w:t>дополняемость</w:t>
      </w:r>
      <w:proofErr w:type="spellEnd"/>
      <w:r w:rsidRPr="00DA6820">
        <w:rPr>
          <w:rFonts w:ascii="Times New Roman" w:hAnsi="Times New Roman" w:cs="Times New Roman"/>
          <w:sz w:val="28"/>
          <w:szCs w:val="28"/>
        </w:rPr>
        <w:t xml:space="preserve"> которой, зависит от потребностей и интересов детей, содержания специально организованных и совместных видов деятельности. </w:t>
      </w:r>
    </w:p>
    <w:p w:rsidR="00C93562" w:rsidRPr="00DA6820" w:rsidRDefault="00C93562" w:rsidP="00312AAB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п</w:t>
      </w:r>
      <w:r w:rsidRPr="00974336">
        <w:rPr>
          <w:rFonts w:ascii="Times New Roman" w:hAnsi="Times New Roman" w:cs="Times New Roman"/>
          <w:sz w:val="28"/>
          <w:szCs w:val="28"/>
        </w:rPr>
        <w:t xml:space="preserve">о результатам диагностики готовности </w:t>
      </w:r>
      <w:r>
        <w:rPr>
          <w:rFonts w:ascii="Times New Roman" w:hAnsi="Times New Roman" w:cs="Times New Roman"/>
          <w:sz w:val="28"/>
          <w:szCs w:val="28"/>
        </w:rPr>
        <w:t xml:space="preserve">моих </w:t>
      </w:r>
      <w:r w:rsidRPr="00974336">
        <w:rPr>
          <w:rFonts w:ascii="Times New Roman" w:hAnsi="Times New Roman" w:cs="Times New Roman"/>
          <w:sz w:val="28"/>
          <w:szCs w:val="28"/>
        </w:rPr>
        <w:t xml:space="preserve">выпускников к обучению в школе, включающей в себя интеллектуальную, социально-нравственную, волевую и эмоционально-мотивационную готовность,  65%  детей имеют высокий уровень готовности, 30%  - имеют средний уровень, низкого уровня подготовленности к  школе – 5 % (в силу физиологических особенностей ребенка). Следует отметить высокий уровень успеваемости выпускников </w:t>
      </w:r>
      <w:r>
        <w:rPr>
          <w:rFonts w:ascii="Times New Roman" w:hAnsi="Times New Roman" w:cs="Times New Roman"/>
          <w:sz w:val="28"/>
          <w:szCs w:val="28"/>
        </w:rPr>
        <w:t>моей группы</w:t>
      </w:r>
      <w:r w:rsidRPr="00974336">
        <w:rPr>
          <w:rFonts w:ascii="Times New Roman" w:hAnsi="Times New Roman" w:cs="Times New Roman"/>
          <w:sz w:val="28"/>
          <w:szCs w:val="28"/>
        </w:rPr>
        <w:t xml:space="preserve">, обучающихся в школе. </w:t>
      </w:r>
    </w:p>
    <w:p w:rsidR="00C93562" w:rsidRPr="00DA6820" w:rsidRDefault="00C93562" w:rsidP="00921B19">
      <w:pPr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A6820">
        <w:rPr>
          <w:rFonts w:ascii="Times New Roman" w:hAnsi="Times New Roman" w:cs="Times New Roman"/>
          <w:sz w:val="28"/>
          <w:szCs w:val="28"/>
        </w:rPr>
        <w:t>Литература:</w:t>
      </w:r>
    </w:p>
    <w:p w:rsidR="00C93562" w:rsidRPr="00DA6820" w:rsidRDefault="00C93562" w:rsidP="00921B19">
      <w:pPr>
        <w:pStyle w:val="a7"/>
        <w:numPr>
          <w:ilvl w:val="0"/>
          <w:numId w:val="4"/>
        </w:numPr>
        <w:spacing w:line="276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DA6820">
        <w:rPr>
          <w:rFonts w:ascii="Times New Roman" w:hAnsi="Times New Roman" w:cs="Times New Roman"/>
          <w:sz w:val="28"/>
          <w:szCs w:val="28"/>
        </w:rPr>
        <w:t xml:space="preserve">Рабочая концепция одаренности. М., 2003. Концепция разработана авторским коллективом: Д.Б. Богоявленская (ответственный редактор), В.Д. </w:t>
      </w:r>
      <w:proofErr w:type="spellStart"/>
      <w:r w:rsidRPr="00DA6820">
        <w:rPr>
          <w:rFonts w:ascii="Times New Roman" w:hAnsi="Times New Roman" w:cs="Times New Roman"/>
          <w:sz w:val="28"/>
          <w:szCs w:val="28"/>
        </w:rPr>
        <w:t>Шадриков</w:t>
      </w:r>
      <w:proofErr w:type="spellEnd"/>
      <w:r w:rsidRPr="00DA6820">
        <w:rPr>
          <w:rFonts w:ascii="Times New Roman" w:hAnsi="Times New Roman" w:cs="Times New Roman"/>
          <w:sz w:val="28"/>
          <w:szCs w:val="28"/>
        </w:rPr>
        <w:t xml:space="preserve"> (научный редактор). Ю.Д Бабаева, А.В. </w:t>
      </w:r>
      <w:proofErr w:type="spellStart"/>
      <w:r w:rsidRPr="00DA6820">
        <w:rPr>
          <w:rFonts w:ascii="Times New Roman" w:hAnsi="Times New Roman" w:cs="Times New Roman"/>
          <w:sz w:val="28"/>
          <w:szCs w:val="28"/>
        </w:rPr>
        <w:t>Брушлинский</w:t>
      </w:r>
      <w:proofErr w:type="spellEnd"/>
      <w:r w:rsidRPr="00DA6820">
        <w:rPr>
          <w:rFonts w:ascii="Times New Roman" w:hAnsi="Times New Roman" w:cs="Times New Roman"/>
          <w:sz w:val="28"/>
          <w:szCs w:val="28"/>
        </w:rPr>
        <w:t xml:space="preserve">. В.Н. Дружинин, И.И. Ильясов, И.В. </w:t>
      </w:r>
      <w:proofErr w:type="spellStart"/>
      <w:r w:rsidRPr="00DA6820">
        <w:rPr>
          <w:rFonts w:ascii="Times New Roman" w:hAnsi="Times New Roman" w:cs="Times New Roman"/>
          <w:sz w:val="28"/>
          <w:szCs w:val="28"/>
        </w:rPr>
        <w:t>Калиш</w:t>
      </w:r>
      <w:proofErr w:type="spellEnd"/>
      <w:r w:rsidRPr="00DA6820">
        <w:rPr>
          <w:rFonts w:ascii="Times New Roman" w:hAnsi="Times New Roman" w:cs="Times New Roman"/>
          <w:sz w:val="28"/>
          <w:szCs w:val="28"/>
        </w:rPr>
        <w:t xml:space="preserve">. Н.С. </w:t>
      </w:r>
      <w:proofErr w:type="spellStart"/>
      <w:r w:rsidRPr="00DA6820">
        <w:rPr>
          <w:rFonts w:ascii="Times New Roman" w:hAnsi="Times New Roman" w:cs="Times New Roman"/>
          <w:sz w:val="28"/>
          <w:szCs w:val="28"/>
        </w:rPr>
        <w:t>Лейтес</w:t>
      </w:r>
      <w:proofErr w:type="spellEnd"/>
      <w:r w:rsidRPr="00DA6820">
        <w:rPr>
          <w:rFonts w:ascii="Times New Roman" w:hAnsi="Times New Roman" w:cs="Times New Roman"/>
          <w:sz w:val="28"/>
          <w:szCs w:val="28"/>
        </w:rPr>
        <w:t>, А.М. Матюшкин, А.А. Мелик-Пашаев. В.И. Панов, ДВ. Ушаков, М.А. Холодная, Н.Б. Шумакова, В.С. Юркевич.</w:t>
      </w:r>
    </w:p>
    <w:p w:rsidR="00C93562" w:rsidRPr="00312AAB" w:rsidRDefault="00C93562" w:rsidP="00312AAB">
      <w:pPr>
        <w:pStyle w:val="a7"/>
        <w:numPr>
          <w:ilvl w:val="0"/>
          <w:numId w:val="4"/>
        </w:numPr>
        <w:spacing w:line="276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DA6820">
        <w:rPr>
          <w:rFonts w:ascii="Times New Roman" w:hAnsi="Times New Roman" w:cs="Times New Roman"/>
          <w:sz w:val="28"/>
          <w:szCs w:val="28"/>
        </w:rPr>
        <w:t>Уникальные детские сады Свердловской области / Толстикова О.В. – Екатеринбург: ГБОУ ДПО СО «ИРО». – 2011г. – 229с.</w:t>
      </w:r>
    </w:p>
    <w:p w:rsidR="00C93562" w:rsidRPr="00DA6820" w:rsidRDefault="00C93562" w:rsidP="00312A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sectPr w:rsidR="00C93562" w:rsidRPr="00DA6820" w:rsidSect="00C9090B">
      <w:headerReference w:type="default" r:id="rId14"/>
      <w:footerReference w:type="default" r:id="rId15"/>
      <w:pgSz w:w="11906" w:h="16838"/>
      <w:pgMar w:top="1134" w:right="850" w:bottom="1134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123" w:rsidRDefault="00FD2123" w:rsidP="009E1D55">
      <w:pPr>
        <w:spacing w:after="0" w:line="240" w:lineRule="auto"/>
      </w:pPr>
      <w:r>
        <w:separator/>
      </w:r>
    </w:p>
  </w:endnote>
  <w:endnote w:type="continuationSeparator" w:id="0">
    <w:p w:rsidR="00FD2123" w:rsidRDefault="00FD2123" w:rsidP="009E1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562" w:rsidRDefault="004A220D" w:rsidP="00C9090B">
    <w:pPr>
      <w:pStyle w:val="ad"/>
      <w:framePr w:wrap="auto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C93562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312AAB">
      <w:rPr>
        <w:rStyle w:val="af"/>
        <w:noProof/>
      </w:rPr>
      <w:t>12</w:t>
    </w:r>
    <w:r>
      <w:rPr>
        <w:rStyle w:val="af"/>
      </w:rPr>
      <w:fldChar w:fldCharType="end"/>
    </w:r>
  </w:p>
  <w:p w:rsidR="00C93562" w:rsidRDefault="00C93562" w:rsidP="004F54F9">
    <w:pPr>
      <w:pStyle w:val="ad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123" w:rsidRDefault="00FD2123" w:rsidP="009E1D55">
      <w:pPr>
        <w:spacing w:after="0" w:line="240" w:lineRule="auto"/>
      </w:pPr>
      <w:r>
        <w:separator/>
      </w:r>
    </w:p>
  </w:footnote>
  <w:footnote w:type="continuationSeparator" w:id="0">
    <w:p w:rsidR="00FD2123" w:rsidRDefault="00FD2123" w:rsidP="009E1D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562" w:rsidRDefault="004A220D">
    <w:pPr>
      <w:pStyle w:val="a3"/>
    </w:pPr>
    <w:r>
      <w:rPr>
        <w:noProof/>
        <w:lang w:eastAsia="ru-RU"/>
      </w:rPr>
      <w:pict>
        <v:rect id="_x0000_s2049" style="position:absolute;margin-left:561.45pt;margin-top:407.8pt;width:34pt;height:25.95pt;z-index:1;mso-position-horizontal-relative:page;mso-position-vertical-relative:page" o:allowincell="f" stroked="f">
          <v:textbox>
            <w:txbxContent>
              <w:p w:rsidR="00C93562" w:rsidRDefault="004A220D">
                <w:pPr>
                  <w:pBdr>
                    <w:bottom w:val="single" w:sz="4" w:space="1" w:color="auto"/>
                  </w:pBdr>
                </w:pPr>
                <w:fldSimple w:instr=" PAGE   \* MERGEFORMAT ">
                  <w:r w:rsidR="00312AAB">
                    <w:rPr>
                      <w:noProof/>
                    </w:rPr>
                    <w:t>12</w:t>
                  </w:r>
                </w:fldSimple>
              </w:p>
            </w:txbxContent>
          </v:textbox>
          <w10:wrap anchorx="page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A68E4"/>
    <w:multiLevelType w:val="hybridMultilevel"/>
    <w:tmpl w:val="93FA519E"/>
    <w:lvl w:ilvl="0" w:tplc="BA025996">
      <w:start w:val="1"/>
      <w:numFmt w:val="bullet"/>
      <w:lvlText w:val=""/>
      <w:lvlJc w:val="left"/>
      <w:pPr>
        <w:tabs>
          <w:tab w:val="num" w:pos="1713"/>
        </w:tabs>
        <w:ind w:left="1693" w:hanging="34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cs="Wingdings" w:hint="default"/>
      </w:rPr>
    </w:lvl>
  </w:abstractNum>
  <w:abstractNum w:abstractNumId="1">
    <w:nsid w:val="0E4A66DA"/>
    <w:multiLevelType w:val="hybridMultilevel"/>
    <w:tmpl w:val="35BCC422"/>
    <w:lvl w:ilvl="0" w:tplc="0938FEF4">
      <w:start w:val="1"/>
      <w:numFmt w:val="decimal"/>
      <w:lvlText w:val="%1."/>
      <w:lvlJc w:val="left"/>
      <w:pPr>
        <w:ind w:left="1743" w:hanging="1035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19A753C3"/>
    <w:multiLevelType w:val="hybridMultilevel"/>
    <w:tmpl w:val="98D83844"/>
    <w:lvl w:ilvl="0" w:tplc="FA16A90A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34" w:hanging="360"/>
      </w:pPr>
    </w:lvl>
    <w:lvl w:ilvl="2" w:tplc="0419001B">
      <w:start w:val="1"/>
      <w:numFmt w:val="lowerRoman"/>
      <w:lvlText w:val="%3."/>
      <w:lvlJc w:val="right"/>
      <w:pPr>
        <w:ind w:left="2254" w:hanging="180"/>
      </w:pPr>
    </w:lvl>
    <w:lvl w:ilvl="3" w:tplc="0419000F">
      <w:start w:val="1"/>
      <w:numFmt w:val="decimal"/>
      <w:lvlText w:val="%4."/>
      <w:lvlJc w:val="left"/>
      <w:pPr>
        <w:ind w:left="2974" w:hanging="360"/>
      </w:pPr>
    </w:lvl>
    <w:lvl w:ilvl="4" w:tplc="04190019">
      <w:start w:val="1"/>
      <w:numFmt w:val="lowerLetter"/>
      <w:lvlText w:val="%5."/>
      <w:lvlJc w:val="left"/>
      <w:pPr>
        <w:ind w:left="3694" w:hanging="360"/>
      </w:pPr>
    </w:lvl>
    <w:lvl w:ilvl="5" w:tplc="0419001B">
      <w:start w:val="1"/>
      <w:numFmt w:val="lowerRoman"/>
      <w:lvlText w:val="%6."/>
      <w:lvlJc w:val="right"/>
      <w:pPr>
        <w:ind w:left="4414" w:hanging="180"/>
      </w:pPr>
    </w:lvl>
    <w:lvl w:ilvl="6" w:tplc="0419000F">
      <w:start w:val="1"/>
      <w:numFmt w:val="decimal"/>
      <w:lvlText w:val="%7."/>
      <w:lvlJc w:val="left"/>
      <w:pPr>
        <w:ind w:left="5134" w:hanging="360"/>
      </w:pPr>
    </w:lvl>
    <w:lvl w:ilvl="7" w:tplc="04190019">
      <w:start w:val="1"/>
      <w:numFmt w:val="lowerLetter"/>
      <w:lvlText w:val="%8."/>
      <w:lvlJc w:val="left"/>
      <w:pPr>
        <w:ind w:left="5854" w:hanging="360"/>
      </w:pPr>
    </w:lvl>
    <w:lvl w:ilvl="8" w:tplc="0419001B">
      <w:start w:val="1"/>
      <w:numFmt w:val="lowerRoman"/>
      <w:lvlText w:val="%9."/>
      <w:lvlJc w:val="right"/>
      <w:pPr>
        <w:ind w:left="6574" w:hanging="180"/>
      </w:pPr>
    </w:lvl>
  </w:abstractNum>
  <w:abstractNum w:abstractNumId="3">
    <w:nsid w:val="1FF51F58"/>
    <w:multiLevelType w:val="hybridMultilevel"/>
    <w:tmpl w:val="5B9E2534"/>
    <w:lvl w:ilvl="0" w:tplc="A4086CFA"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4">
    <w:nsid w:val="2FCB3179"/>
    <w:multiLevelType w:val="hybridMultilevel"/>
    <w:tmpl w:val="7AA23270"/>
    <w:lvl w:ilvl="0" w:tplc="A4086CFA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hint="default"/>
      </w:rPr>
    </w:lvl>
    <w:lvl w:ilvl="1" w:tplc="BA025996">
      <w:start w:val="1"/>
      <w:numFmt w:val="bullet"/>
      <w:lvlText w:val=""/>
      <w:lvlJc w:val="left"/>
      <w:pPr>
        <w:tabs>
          <w:tab w:val="num" w:pos="2136"/>
        </w:tabs>
        <w:ind w:left="2116" w:hanging="34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cs="Wingdings" w:hint="default"/>
      </w:rPr>
    </w:lvl>
  </w:abstractNum>
  <w:abstractNum w:abstractNumId="5">
    <w:nsid w:val="300F59E8"/>
    <w:multiLevelType w:val="hybridMultilevel"/>
    <w:tmpl w:val="BBDA50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8B508B"/>
    <w:multiLevelType w:val="hybridMultilevel"/>
    <w:tmpl w:val="5ACA74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664114"/>
    <w:multiLevelType w:val="hybridMultilevel"/>
    <w:tmpl w:val="B7C8EC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8">
    <w:nsid w:val="360101A5"/>
    <w:multiLevelType w:val="hybridMultilevel"/>
    <w:tmpl w:val="90A459D6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9E0E8B"/>
    <w:multiLevelType w:val="hybridMultilevel"/>
    <w:tmpl w:val="3DE4CD9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>
    <w:nsid w:val="3DE417B6"/>
    <w:multiLevelType w:val="hybridMultilevel"/>
    <w:tmpl w:val="CD8882FC"/>
    <w:lvl w:ilvl="0" w:tplc="A4086CFA"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cs="Wingdings" w:hint="default"/>
      </w:rPr>
    </w:lvl>
  </w:abstractNum>
  <w:abstractNum w:abstractNumId="11">
    <w:nsid w:val="3DF63A5E"/>
    <w:multiLevelType w:val="hybridMultilevel"/>
    <w:tmpl w:val="CC9E5D9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BE6918"/>
    <w:multiLevelType w:val="hybridMultilevel"/>
    <w:tmpl w:val="39E456BA"/>
    <w:lvl w:ilvl="0" w:tplc="A4086CFA"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3">
    <w:nsid w:val="5C962929"/>
    <w:multiLevelType w:val="hybridMultilevel"/>
    <w:tmpl w:val="A8C2C830"/>
    <w:lvl w:ilvl="0" w:tplc="A4086CFA"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4">
    <w:nsid w:val="5CEB7D52"/>
    <w:multiLevelType w:val="hybridMultilevel"/>
    <w:tmpl w:val="62525394"/>
    <w:lvl w:ilvl="0" w:tplc="E18658DC">
      <w:start w:val="1"/>
      <w:numFmt w:val="decimal"/>
      <w:lvlText w:val="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714448D"/>
    <w:multiLevelType w:val="hybridMultilevel"/>
    <w:tmpl w:val="4D94797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6">
    <w:nsid w:val="69291F0A"/>
    <w:multiLevelType w:val="multilevel"/>
    <w:tmpl w:val="83EED9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16"/>
  </w:num>
  <w:num w:numId="3">
    <w:abstractNumId w:val="7"/>
  </w:num>
  <w:num w:numId="4">
    <w:abstractNumId w:val="2"/>
  </w:num>
  <w:num w:numId="5">
    <w:abstractNumId w:val="9"/>
  </w:num>
  <w:num w:numId="6">
    <w:abstractNumId w:val="4"/>
  </w:num>
  <w:num w:numId="7">
    <w:abstractNumId w:val="3"/>
  </w:num>
  <w:num w:numId="8">
    <w:abstractNumId w:val="12"/>
  </w:num>
  <w:num w:numId="9">
    <w:abstractNumId w:val="13"/>
  </w:num>
  <w:num w:numId="10">
    <w:abstractNumId w:val="10"/>
  </w:num>
  <w:num w:numId="11">
    <w:abstractNumId w:val="0"/>
  </w:num>
  <w:num w:numId="12">
    <w:abstractNumId w:val="15"/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4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31EE"/>
    <w:rsid w:val="0006543F"/>
    <w:rsid w:val="00090CCC"/>
    <w:rsid w:val="000F6735"/>
    <w:rsid w:val="0011101D"/>
    <w:rsid w:val="00182813"/>
    <w:rsid w:val="002822BB"/>
    <w:rsid w:val="0029173C"/>
    <w:rsid w:val="002B6495"/>
    <w:rsid w:val="002C53E1"/>
    <w:rsid w:val="002D51FE"/>
    <w:rsid w:val="00312AAB"/>
    <w:rsid w:val="0037126B"/>
    <w:rsid w:val="003B34F6"/>
    <w:rsid w:val="00405F11"/>
    <w:rsid w:val="00451625"/>
    <w:rsid w:val="00483141"/>
    <w:rsid w:val="00483F9B"/>
    <w:rsid w:val="0049216A"/>
    <w:rsid w:val="00497FCD"/>
    <w:rsid w:val="004A220D"/>
    <w:rsid w:val="004D31EE"/>
    <w:rsid w:val="004F54F9"/>
    <w:rsid w:val="00562D38"/>
    <w:rsid w:val="005A7E57"/>
    <w:rsid w:val="00616A89"/>
    <w:rsid w:val="006931E5"/>
    <w:rsid w:val="00714148"/>
    <w:rsid w:val="007B3B2B"/>
    <w:rsid w:val="00814B1C"/>
    <w:rsid w:val="0086156F"/>
    <w:rsid w:val="008A620F"/>
    <w:rsid w:val="00921B19"/>
    <w:rsid w:val="00952F5A"/>
    <w:rsid w:val="00974336"/>
    <w:rsid w:val="00980924"/>
    <w:rsid w:val="009C54FB"/>
    <w:rsid w:val="009E1D55"/>
    <w:rsid w:val="00A224BD"/>
    <w:rsid w:val="00B04ED8"/>
    <w:rsid w:val="00B6089F"/>
    <w:rsid w:val="00B701D0"/>
    <w:rsid w:val="00B93096"/>
    <w:rsid w:val="00BD1A3F"/>
    <w:rsid w:val="00C9090B"/>
    <w:rsid w:val="00C93562"/>
    <w:rsid w:val="00CE1F9B"/>
    <w:rsid w:val="00CE4389"/>
    <w:rsid w:val="00D06B85"/>
    <w:rsid w:val="00D541B7"/>
    <w:rsid w:val="00D669A4"/>
    <w:rsid w:val="00D75AD2"/>
    <w:rsid w:val="00DA6820"/>
    <w:rsid w:val="00DD6133"/>
    <w:rsid w:val="00E76F2A"/>
    <w:rsid w:val="00E77D6F"/>
    <w:rsid w:val="00EC5CCD"/>
    <w:rsid w:val="00F3042A"/>
    <w:rsid w:val="00F74DE0"/>
    <w:rsid w:val="00FD2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1EE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D669A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DA682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616A89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669A4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6089F"/>
    <w:rPr>
      <w:rFonts w:ascii="Cambria" w:hAnsi="Cambria" w:cs="Cambria"/>
      <w:b/>
      <w:bCs/>
      <w:i/>
      <w:iCs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semiHidden/>
    <w:rsid w:val="004D3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4D31EE"/>
    <w:rPr>
      <w:rFonts w:ascii="Calibri" w:hAnsi="Calibri" w:cs="Calibri"/>
    </w:rPr>
  </w:style>
  <w:style w:type="paragraph" w:styleId="21">
    <w:name w:val="Body Text Indent 2"/>
    <w:basedOn w:val="a"/>
    <w:link w:val="22"/>
    <w:uiPriority w:val="99"/>
    <w:rsid w:val="004D31E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4D31EE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D31E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4D31EE"/>
    <w:rPr>
      <w:rFonts w:ascii="Calibri" w:hAnsi="Calibri" w:cs="Calibri"/>
    </w:rPr>
  </w:style>
  <w:style w:type="paragraph" w:styleId="a7">
    <w:name w:val="footnote text"/>
    <w:basedOn w:val="a"/>
    <w:link w:val="a8"/>
    <w:uiPriority w:val="99"/>
    <w:semiHidden/>
    <w:rsid w:val="004D31EE"/>
    <w:pPr>
      <w:spacing w:after="0" w:line="216" w:lineRule="auto"/>
      <w:ind w:firstLine="454"/>
      <w:jc w:val="both"/>
    </w:pPr>
    <w:rPr>
      <w:rFonts w:ascii="Bookman Old Style" w:eastAsia="Times New Roman" w:hAnsi="Bookman Old Style" w:cs="Bookman Old Style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locked/>
    <w:rsid w:val="004D31EE"/>
    <w:rPr>
      <w:rFonts w:ascii="Bookman Old Style" w:hAnsi="Bookman Old Style" w:cs="Bookman Old Style"/>
      <w:sz w:val="20"/>
      <w:szCs w:val="20"/>
      <w:lang w:eastAsia="ru-RU"/>
    </w:rPr>
  </w:style>
  <w:style w:type="paragraph" w:styleId="a9">
    <w:name w:val="List Paragraph"/>
    <w:basedOn w:val="a"/>
    <w:uiPriority w:val="99"/>
    <w:qFormat/>
    <w:rsid w:val="0049216A"/>
    <w:pPr>
      <w:ind w:left="720"/>
    </w:pPr>
  </w:style>
  <w:style w:type="paragraph" w:styleId="aa">
    <w:name w:val="Balloon Text"/>
    <w:basedOn w:val="a"/>
    <w:link w:val="ab"/>
    <w:uiPriority w:val="99"/>
    <w:semiHidden/>
    <w:rsid w:val="002B6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2B649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DA6820"/>
    <w:pPr>
      <w:spacing w:after="0" w:line="240" w:lineRule="auto"/>
      <w:ind w:left="708"/>
    </w:pPr>
    <w:rPr>
      <w:sz w:val="24"/>
      <w:szCs w:val="24"/>
      <w:lang w:eastAsia="ru-RU"/>
    </w:rPr>
  </w:style>
  <w:style w:type="paragraph" w:customStyle="1" w:styleId="ac">
    <w:name w:val="Знак Знак Знак Знак Знак Знак Знак Знак Знак Знак Знак Знак Знак Знак Знак Знак"/>
    <w:basedOn w:val="a"/>
    <w:uiPriority w:val="99"/>
    <w:rsid w:val="004F54F9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d">
    <w:name w:val="footer"/>
    <w:basedOn w:val="a"/>
    <w:link w:val="ae"/>
    <w:uiPriority w:val="99"/>
    <w:rsid w:val="004F54F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D06B85"/>
    <w:rPr>
      <w:lang w:eastAsia="en-US"/>
    </w:rPr>
  </w:style>
  <w:style w:type="character" w:styleId="af">
    <w:name w:val="page number"/>
    <w:basedOn w:val="a0"/>
    <w:uiPriority w:val="99"/>
    <w:rsid w:val="004F54F9"/>
  </w:style>
  <w:style w:type="paragraph" w:styleId="af0">
    <w:name w:val="Body Text"/>
    <w:basedOn w:val="a"/>
    <w:link w:val="af1"/>
    <w:uiPriority w:val="99"/>
    <w:rsid w:val="00974336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locked/>
    <w:rsid w:val="00D06B85"/>
    <w:rPr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616A89"/>
    <w:rPr>
      <w:rFonts w:ascii="Cambria" w:eastAsia="Times New Roman" w:hAnsi="Cambria" w:cs="Times New Roman"/>
      <w:b/>
      <w:bCs/>
      <w:color w:val="4F81BD"/>
      <w:lang w:eastAsia="en-US"/>
    </w:rPr>
  </w:style>
  <w:style w:type="character" w:customStyle="1" w:styleId="23">
    <w:name w:val="Основной текст (2)"/>
    <w:rsid w:val="00616A89"/>
    <w:rPr>
      <w:rFonts w:ascii="Bookman Old Style" w:hAnsi="Bookman Old Style"/>
      <w:color w:val="000000"/>
      <w:spacing w:val="0"/>
      <w:w w:val="100"/>
      <w:position w:val="0"/>
      <w:sz w:val="19"/>
      <w:u w:val="none"/>
      <w:lang w:val="ru-RU" w:eastAsia="ru-RU"/>
    </w:rPr>
  </w:style>
  <w:style w:type="character" w:customStyle="1" w:styleId="24">
    <w:name w:val="Основной текст (2) + Курсив"/>
    <w:uiPriority w:val="99"/>
    <w:rsid w:val="00616A89"/>
    <w:rPr>
      <w:rFonts w:ascii="Times New Roman" w:hAnsi="Times New Roman"/>
      <w:i/>
      <w:color w:val="000000"/>
      <w:spacing w:val="0"/>
      <w:w w:val="100"/>
      <w:position w:val="0"/>
      <w:sz w:val="24"/>
      <w:u w:val="none"/>
      <w:shd w:val="clear" w:color="auto" w:fill="FFFFFF"/>
      <w:lang w:val="ru-RU" w:eastAsia="ru-RU"/>
    </w:rPr>
  </w:style>
  <w:style w:type="character" w:customStyle="1" w:styleId="210">
    <w:name w:val="Основной текст (2) + Полужирный1"/>
    <w:aliases w:val="Курсив3"/>
    <w:uiPriority w:val="99"/>
    <w:rsid w:val="00616A89"/>
    <w:rPr>
      <w:rFonts w:ascii="Times New Roman" w:hAnsi="Times New Roman"/>
      <w:b/>
      <w:i/>
      <w:color w:val="000000"/>
      <w:spacing w:val="0"/>
      <w:w w:val="100"/>
      <w:position w:val="0"/>
      <w:sz w:val="24"/>
      <w:u w:val="none"/>
      <w:shd w:val="clear" w:color="auto" w:fill="FFFFFF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13</Pages>
  <Words>3485</Words>
  <Characters>19865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GIGABYTE</cp:lastModifiedBy>
  <cp:revision>21</cp:revision>
  <cp:lastPrinted>2013-08-21T13:25:00Z</cp:lastPrinted>
  <dcterms:created xsi:type="dcterms:W3CDTF">2013-08-20T04:12:00Z</dcterms:created>
  <dcterms:modified xsi:type="dcterms:W3CDTF">2016-09-28T05:33:00Z</dcterms:modified>
</cp:coreProperties>
</file>